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6DA" w14:textId="77777777" w:rsidR="002F1855" w:rsidRDefault="00386AB0">
      <w:pPr>
        <w:rPr>
          <w:sz w:val="52"/>
        </w:rPr>
      </w:pPr>
      <w:r>
        <w:t xml:space="preserve"> </w:t>
      </w:r>
      <w:r>
        <w:rPr>
          <w:sz w:val="52"/>
        </w:rPr>
        <w:t xml:space="preserve">             </w:t>
      </w:r>
      <w:r>
        <w:rPr>
          <w:noProof/>
          <w:sz w:val="52"/>
        </w:rPr>
        <w:drawing>
          <wp:inline distT="0" distB="0" distL="0" distR="0" wp14:anchorId="43D2D077" wp14:editId="09943149">
            <wp:extent cx="731520" cy="792480"/>
            <wp:effectExtent l="0" t="0" r="0" b="762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731520" cy="792480"/>
                    </a:xfrm>
                    <a:prstGeom prst="rect">
                      <a:avLst/>
                    </a:prstGeom>
                    <a:noFill/>
                    <a:ln>
                      <a:noFill/>
                    </a:ln>
                  </pic:spPr>
                </pic:pic>
              </a:graphicData>
            </a:graphic>
          </wp:inline>
        </w:drawing>
      </w:r>
      <w:r>
        <w:rPr>
          <w:sz w:val="52"/>
        </w:rPr>
        <w:t xml:space="preserve"> </w:t>
      </w:r>
    </w:p>
    <w:p w14:paraId="53E109E3" w14:textId="77777777" w:rsidR="002F1855" w:rsidRDefault="00386AB0">
      <w:pPr>
        <w:pStyle w:val="Heading1"/>
        <w:numPr>
          <w:ilvl w:val="0"/>
          <w:numId w:val="0"/>
        </w:numPr>
        <w:tabs>
          <w:tab w:val="left" w:pos="708"/>
        </w:tabs>
        <w:spacing w:line="520" w:lineRule="exact"/>
        <w:jc w:val="left"/>
        <w:rPr>
          <w:rFonts w:ascii="Kunstler Script" w:hAnsi="Kunstler Script"/>
          <w:b/>
          <w:spacing w:val="-20"/>
          <w:sz w:val="52"/>
          <w:szCs w:val="52"/>
        </w:rPr>
      </w:pPr>
      <w:r>
        <w:rPr>
          <w:rFonts w:ascii="Kunstler Script" w:hAnsi="Kunstler Script"/>
          <w:b/>
          <w:spacing w:val="-20"/>
          <w:sz w:val="54"/>
        </w:rPr>
        <w:t xml:space="preserve"> </w:t>
      </w:r>
      <w:r>
        <w:rPr>
          <w:rFonts w:ascii="Kunstler Script" w:hAnsi="Kunstler Script"/>
          <w:b/>
          <w:spacing w:val="-20"/>
          <w:sz w:val="52"/>
          <w:szCs w:val="52"/>
        </w:rPr>
        <w:t>Ministero dell’ Economia e delle Finanze</w:t>
      </w:r>
    </w:p>
    <w:p w14:paraId="7B452A7E" w14:textId="77777777" w:rsidR="002F1855" w:rsidRDefault="00386AB0">
      <w:pPr>
        <w:rPr>
          <w:b/>
          <w:i/>
          <w:sz w:val="24"/>
          <w:szCs w:val="24"/>
        </w:rPr>
      </w:pPr>
      <w:r>
        <w:rPr>
          <w:b/>
          <w:i/>
        </w:rPr>
        <w:t xml:space="preserve">                         Ufficio Legislativo-Finanze</w:t>
      </w:r>
    </w:p>
    <w:p w14:paraId="277C2C98" w14:textId="77777777" w:rsidR="002F1855" w:rsidRDefault="00386AB0">
      <w:r>
        <w:rPr>
          <w:b/>
          <w:i/>
        </w:rPr>
        <w:t xml:space="preserve">                            Servizio Interrogazioni</w:t>
      </w:r>
    </w:p>
    <w:p w14:paraId="61C790C5" w14:textId="77777777" w:rsidR="002F1855" w:rsidRDefault="00386AB0">
      <w:pPr>
        <w:tabs>
          <w:tab w:val="left" w:pos="1418"/>
        </w:tabs>
        <w:overflowPunct w:val="0"/>
        <w:autoSpaceDE w:val="0"/>
        <w:autoSpaceDN w:val="0"/>
        <w:adjustRightInd w:val="0"/>
        <w:ind w:firstLine="1418"/>
      </w:pPr>
      <w:r>
        <w:t xml:space="preserve">     </w:t>
      </w:r>
      <w:r>
        <w:tab/>
      </w:r>
      <w:r>
        <w:tab/>
      </w:r>
      <w:r>
        <w:tab/>
      </w:r>
      <w:r>
        <w:tab/>
      </w:r>
      <w:r>
        <w:tab/>
      </w:r>
      <w:r>
        <w:tab/>
      </w:r>
    </w:p>
    <w:p w14:paraId="4009AF55" w14:textId="77777777" w:rsidR="002F1855" w:rsidRDefault="002F1855">
      <w:pPr>
        <w:overflowPunct w:val="0"/>
        <w:autoSpaceDE w:val="0"/>
        <w:autoSpaceDN w:val="0"/>
        <w:adjustRightInd w:val="0"/>
        <w:ind w:right="566"/>
        <w:rPr>
          <w:rFonts w:ascii="CG Times" w:hAnsi="CG Times"/>
          <w:sz w:val="16"/>
        </w:rPr>
      </w:pPr>
    </w:p>
    <w:p w14:paraId="4E981A95" w14:textId="77777777" w:rsidR="00850EE0" w:rsidRDefault="00850EE0">
      <w:pPr>
        <w:overflowPunct w:val="0"/>
        <w:autoSpaceDE w:val="0"/>
        <w:autoSpaceDN w:val="0"/>
        <w:adjustRightInd w:val="0"/>
        <w:ind w:right="566" w:firstLine="5812"/>
        <w:rPr>
          <w:b/>
          <w:sz w:val="24"/>
          <w:szCs w:val="24"/>
        </w:rPr>
      </w:pPr>
    </w:p>
    <w:p w14:paraId="3C40A3A4" w14:textId="77777777" w:rsidR="009A5416" w:rsidRDefault="009A5416">
      <w:pPr>
        <w:overflowPunct w:val="0"/>
        <w:autoSpaceDE w:val="0"/>
        <w:autoSpaceDN w:val="0"/>
        <w:adjustRightInd w:val="0"/>
        <w:ind w:right="566" w:firstLine="5812"/>
        <w:rPr>
          <w:b/>
          <w:sz w:val="24"/>
          <w:szCs w:val="24"/>
        </w:rPr>
      </w:pPr>
    </w:p>
    <w:p w14:paraId="16D2986E" w14:textId="77777777" w:rsidR="002F1855" w:rsidRDefault="00386AB0" w:rsidP="00907179">
      <w:pPr>
        <w:overflowPunct w:val="0"/>
        <w:autoSpaceDE w:val="0"/>
        <w:autoSpaceDN w:val="0"/>
        <w:adjustRightInd w:val="0"/>
        <w:ind w:right="566" w:firstLine="4962"/>
        <w:rPr>
          <w:b/>
          <w:sz w:val="24"/>
          <w:szCs w:val="24"/>
        </w:rPr>
      </w:pPr>
      <w:r>
        <w:rPr>
          <w:b/>
          <w:sz w:val="24"/>
          <w:szCs w:val="24"/>
        </w:rPr>
        <w:t>Question time</w:t>
      </w:r>
    </w:p>
    <w:p w14:paraId="282E833D" w14:textId="77777777" w:rsidR="002F1855" w:rsidRDefault="00386AB0" w:rsidP="00907179">
      <w:pPr>
        <w:overflowPunct w:val="0"/>
        <w:autoSpaceDE w:val="0"/>
        <w:autoSpaceDN w:val="0"/>
        <w:adjustRightInd w:val="0"/>
        <w:ind w:right="566" w:firstLine="4962"/>
        <w:rPr>
          <w:b/>
          <w:sz w:val="24"/>
          <w:szCs w:val="24"/>
        </w:rPr>
      </w:pPr>
      <w:r>
        <w:rPr>
          <w:b/>
          <w:sz w:val="24"/>
          <w:szCs w:val="24"/>
        </w:rPr>
        <w:t>in Commissione VI Finanze</w:t>
      </w:r>
    </w:p>
    <w:p w14:paraId="1B6D7562" w14:textId="527976D0" w:rsidR="00852AAB" w:rsidRDefault="008414B0" w:rsidP="007055C1">
      <w:pPr>
        <w:tabs>
          <w:tab w:val="center" w:pos="7442"/>
        </w:tabs>
        <w:overflowPunct w:val="0"/>
        <w:autoSpaceDE w:val="0"/>
        <w:autoSpaceDN w:val="0"/>
        <w:adjustRightInd w:val="0"/>
        <w:ind w:right="566" w:firstLine="4962"/>
        <w:rPr>
          <w:b/>
          <w:sz w:val="24"/>
          <w:szCs w:val="24"/>
        </w:rPr>
      </w:pPr>
      <w:r>
        <w:rPr>
          <w:b/>
          <w:sz w:val="24"/>
          <w:szCs w:val="24"/>
        </w:rPr>
        <w:t>n.</w:t>
      </w:r>
      <w:r w:rsidR="003124A1">
        <w:rPr>
          <w:b/>
          <w:sz w:val="24"/>
          <w:szCs w:val="24"/>
        </w:rPr>
        <w:t xml:space="preserve"> </w:t>
      </w:r>
      <w:r w:rsidR="005D1DA5" w:rsidRPr="005D1DA5">
        <w:rPr>
          <w:b/>
          <w:sz w:val="24"/>
          <w:szCs w:val="24"/>
        </w:rPr>
        <w:t>5-</w:t>
      </w:r>
      <w:r w:rsidR="00633D69">
        <w:rPr>
          <w:b/>
          <w:sz w:val="24"/>
          <w:szCs w:val="24"/>
        </w:rPr>
        <w:t>08103</w:t>
      </w:r>
    </w:p>
    <w:p w14:paraId="5AECEF08" w14:textId="1A8330CC" w:rsidR="009A5416" w:rsidRDefault="007055C1" w:rsidP="004705AD">
      <w:pPr>
        <w:tabs>
          <w:tab w:val="center" w:pos="7442"/>
        </w:tabs>
        <w:overflowPunct w:val="0"/>
        <w:autoSpaceDE w:val="0"/>
        <w:autoSpaceDN w:val="0"/>
        <w:adjustRightInd w:val="0"/>
        <w:ind w:right="566" w:firstLine="4962"/>
        <w:rPr>
          <w:b/>
          <w:sz w:val="24"/>
          <w:szCs w:val="24"/>
        </w:rPr>
      </w:pPr>
      <w:r>
        <w:rPr>
          <w:b/>
          <w:sz w:val="24"/>
          <w:szCs w:val="24"/>
        </w:rPr>
        <w:t xml:space="preserve">On. </w:t>
      </w:r>
      <w:r w:rsidR="0056456A">
        <w:rPr>
          <w:b/>
          <w:sz w:val="24"/>
          <w:szCs w:val="24"/>
        </w:rPr>
        <w:t>Ungaro</w:t>
      </w:r>
      <w:r w:rsidR="005D1DA5">
        <w:rPr>
          <w:b/>
          <w:sz w:val="24"/>
          <w:szCs w:val="24"/>
        </w:rPr>
        <w:t xml:space="preserve"> (</w:t>
      </w:r>
      <w:r w:rsidR="0056456A">
        <w:rPr>
          <w:b/>
          <w:sz w:val="24"/>
          <w:szCs w:val="24"/>
        </w:rPr>
        <w:t>IV</w:t>
      </w:r>
      <w:r w:rsidR="005D1DA5">
        <w:rPr>
          <w:b/>
          <w:sz w:val="24"/>
          <w:szCs w:val="24"/>
        </w:rPr>
        <w:t>)</w:t>
      </w:r>
    </w:p>
    <w:p w14:paraId="5E41DE5B" w14:textId="1FFC3F5F" w:rsidR="004705AD" w:rsidRDefault="004705AD" w:rsidP="004705AD">
      <w:pPr>
        <w:tabs>
          <w:tab w:val="center" w:pos="7442"/>
        </w:tabs>
        <w:overflowPunct w:val="0"/>
        <w:autoSpaceDE w:val="0"/>
        <w:autoSpaceDN w:val="0"/>
        <w:adjustRightInd w:val="0"/>
        <w:ind w:right="566" w:firstLine="4962"/>
        <w:rPr>
          <w:b/>
          <w:sz w:val="24"/>
          <w:szCs w:val="24"/>
        </w:rPr>
      </w:pPr>
    </w:p>
    <w:p w14:paraId="2B17F216" w14:textId="77777777" w:rsidR="004705AD" w:rsidRPr="00537F9A" w:rsidRDefault="004705AD" w:rsidP="004705AD">
      <w:pPr>
        <w:tabs>
          <w:tab w:val="center" w:pos="7442"/>
        </w:tabs>
        <w:overflowPunct w:val="0"/>
        <w:autoSpaceDE w:val="0"/>
        <w:autoSpaceDN w:val="0"/>
        <w:adjustRightInd w:val="0"/>
        <w:ind w:right="566" w:firstLine="4962"/>
        <w:rPr>
          <w:b/>
          <w:sz w:val="24"/>
          <w:szCs w:val="24"/>
        </w:rPr>
      </w:pPr>
    </w:p>
    <w:p w14:paraId="4E9AEDFB" w14:textId="77777777" w:rsidR="002F1855" w:rsidRDefault="00386AB0">
      <w:pPr>
        <w:overflowPunct w:val="0"/>
        <w:autoSpaceDE w:val="0"/>
        <w:autoSpaceDN w:val="0"/>
        <w:adjustRightInd w:val="0"/>
        <w:ind w:right="566"/>
        <w:jc w:val="center"/>
        <w:rPr>
          <w:b/>
          <w:sz w:val="24"/>
          <w:szCs w:val="24"/>
        </w:rPr>
      </w:pPr>
      <w:r>
        <w:rPr>
          <w:b/>
          <w:sz w:val="24"/>
          <w:szCs w:val="24"/>
        </w:rPr>
        <w:t>ELEMENTI DI RISPOSTA</w:t>
      </w:r>
    </w:p>
    <w:p w14:paraId="28A89B7D" w14:textId="77777777" w:rsidR="002F1855" w:rsidRPr="00BF4EAF" w:rsidRDefault="002F1855" w:rsidP="00BF4EAF">
      <w:pPr>
        <w:spacing w:line="360" w:lineRule="auto"/>
        <w:ind w:firstLine="709"/>
        <w:jc w:val="both"/>
        <w:rPr>
          <w:sz w:val="24"/>
          <w:szCs w:val="24"/>
        </w:rPr>
      </w:pPr>
    </w:p>
    <w:p w14:paraId="2D1E656F" w14:textId="7984012C" w:rsidR="0056456A" w:rsidRPr="0056456A" w:rsidRDefault="0069157B" w:rsidP="0056456A">
      <w:pPr>
        <w:spacing w:line="360" w:lineRule="auto"/>
        <w:ind w:firstLine="709"/>
        <w:jc w:val="both"/>
        <w:rPr>
          <w:sz w:val="24"/>
          <w:szCs w:val="24"/>
        </w:rPr>
      </w:pPr>
      <w:r>
        <w:rPr>
          <w:sz w:val="24"/>
          <w:szCs w:val="24"/>
        </w:rPr>
        <w:t>Con il documento in esame</w:t>
      </w:r>
      <w:r w:rsidR="00985767">
        <w:rPr>
          <w:sz w:val="24"/>
          <w:szCs w:val="24"/>
        </w:rPr>
        <w:t xml:space="preserve"> </w:t>
      </w:r>
      <w:r w:rsidR="00254DC1">
        <w:rPr>
          <w:sz w:val="24"/>
          <w:szCs w:val="24"/>
        </w:rPr>
        <w:t>l’</w:t>
      </w:r>
      <w:r w:rsidR="00D41208" w:rsidRPr="00D41208">
        <w:rPr>
          <w:sz w:val="24"/>
          <w:szCs w:val="24"/>
        </w:rPr>
        <w:t>Onorevol</w:t>
      </w:r>
      <w:r w:rsidR="00254DC1">
        <w:rPr>
          <w:sz w:val="24"/>
          <w:szCs w:val="24"/>
        </w:rPr>
        <w:t>e</w:t>
      </w:r>
      <w:r w:rsidR="00D41208" w:rsidRPr="00D41208">
        <w:rPr>
          <w:sz w:val="24"/>
          <w:szCs w:val="24"/>
        </w:rPr>
        <w:t xml:space="preserve"> </w:t>
      </w:r>
      <w:r w:rsidR="00D41208" w:rsidRPr="005258B7">
        <w:rPr>
          <w:sz w:val="24"/>
          <w:szCs w:val="24"/>
        </w:rPr>
        <w:t>interrogant</w:t>
      </w:r>
      <w:r w:rsidR="00254DC1">
        <w:rPr>
          <w:sz w:val="24"/>
          <w:szCs w:val="24"/>
        </w:rPr>
        <w:t xml:space="preserve">e </w:t>
      </w:r>
      <w:r w:rsidR="000D131F">
        <w:rPr>
          <w:sz w:val="24"/>
          <w:szCs w:val="24"/>
        </w:rPr>
        <w:t>fa riferimento alle agevolazioni di cui al</w:t>
      </w:r>
      <w:r w:rsidR="0056456A" w:rsidRPr="0056456A">
        <w:rPr>
          <w:sz w:val="24"/>
          <w:szCs w:val="24"/>
        </w:rPr>
        <w:t>l’articolo 44 del DL 78/2010</w:t>
      </w:r>
      <w:r w:rsidR="000D131F">
        <w:rPr>
          <w:sz w:val="24"/>
          <w:szCs w:val="24"/>
        </w:rPr>
        <w:t xml:space="preserve"> il quale</w:t>
      </w:r>
      <w:r w:rsidR="0056456A" w:rsidRPr="0056456A">
        <w:rPr>
          <w:sz w:val="24"/>
          <w:szCs w:val="24"/>
        </w:rPr>
        <w:t xml:space="preserve"> ha previsto, a partire dal 2011, la non imponibilità dei redditi da lavoro dipendente e autonomo prodotti in Italia da docenza e ricerca, nella misura del 90% per IRPEF e del 100% per IRAP</w:t>
      </w:r>
      <w:r w:rsidR="000D131F">
        <w:rPr>
          <w:sz w:val="24"/>
          <w:szCs w:val="24"/>
        </w:rPr>
        <w:t>. T</w:t>
      </w:r>
      <w:r w:rsidR="0056456A" w:rsidRPr="0056456A">
        <w:rPr>
          <w:sz w:val="24"/>
          <w:szCs w:val="24"/>
        </w:rPr>
        <w:t>ale agevolazione, prevista per quattro periodi d’imposta, è stata estesa a sei, aumentabili a otto, undici e tredici, al ricorrere di condizioni e per effetto dell’articolo 5 del DL 34/2019</w:t>
      </w:r>
      <w:r w:rsidR="000D131F">
        <w:rPr>
          <w:sz w:val="24"/>
          <w:szCs w:val="24"/>
        </w:rPr>
        <w:t>.</w:t>
      </w:r>
    </w:p>
    <w:p w14:paraId="0D82CE3B" w14:textId="763A4025" w:rsidR="0056456A" w:rsidRPr="0056456A" w:rsidRDefault="000D131F" w:rsidP="0056456A">
      <w:pPr>
        <w:spacing w:line="360" w:lineRule="auto"/>
        <w:ind w:firstLine="709"/>
        <w:jc w:val="both"/>
        <w:rPr>
          <w:sz w:val="24"/>
          <w:szCs w:val="24"/>
        </w:rPr>
      </w:pPr>
      <w:r>
        <w:rPr>
          <w:sz w:val="24"/>
          <w:szCs w:val="24"/>
        </w:rPr>
        <w:t xml:space="preserve">L’onorevole interrogante nel rilevare come, </w:t>
      </w:r>
      <w:r w:rsidR="0056456A" w:rsidRPr="0056456A">
        <w:rPr>
          <w:sz w:val="24"/>
          <w:szCs w:val="24"/>
        </w:rPr>
        <w:t>a seguito di tale intervento</w:t>
      </w:r>
      <w:r>
        <w:rPr>
          <w:sz w:val="24"/>
          <w:szCs w:val="24"/>
        </w:rPr>
        <w:t>,</w:t>
      </w:r>
      <w:r w:rsidR="0056456A" w:rsidRPr="0056456A">
        <w:rPr>
          <w:sz w:val="24"/>
          <w:szCs w:val="24"/>
        </w:rPr>
        <w:t xml:space="preserve"> è stata sollevata la discriminazione che subivano coloro che prima erano reimpatriati, pregiudicati nella durata dell’applicazione, rispetto ai colleghi meno solleciti</w:t>
      </w:r>
      <w:r>
        <w:rPr>
          <w:sz w:val="24"/>
          <w:szCs w:val="24"/>
        </w:rPr>
        <w:t xml:space="preserve">, fa presente come </w:t>
      </w:r>
      <w:r w:rsidR="0056456A" w:rsidRPr="0056456A">
        <w:rPr>
          <w:sz w:val="24"/>
          <w:szCs w:val="24"/>
        </w:rPr>
        <w:t xml:space="preserve">a tale vulnus si </w:t>
      </w:r>
      <w:r>
        <w:rPr>
          <w:sz w:val="24"/>
          <w:szCs w:val="24"/>
        </w:rPr>
        <w:t>sia</w:t>
      </w:r>
      <w:r w:rsidR="0056456A" w:rsidRPr="0056456A">
        <w:rPr>
          <w:sz w:val="24"/>
          <w:szCs w:val="24"/>
        </w:rPr>
        <w:t xml:space="preserve"> rimediato con la legge di bilancio 2022 (articolo 1, comma 763), stabilendo che docenti e ricercatori iscritti all’AIRE o cittadini di Stati membri UE, che avessero trasferito la residenza in Italia prima del 2000, risultando beneficiari dell’agevolazione al 31 dicembre 2019, potessero esercitare opzione per applicare l’estensione temporale, versando (al ricorrere di determinate condizioni) il 10% o 5% dei redditi prodotti nel periodo antecedente l’esercizio dell’opzione</w:t>
      </w:r>
      <w:r>
        <w:rPr>
          <w:sz w:val="24"/>
          <w:szCs w:val="24"/>
        </w:rPr>
        <w:t>.</w:t>
      </w:r>
    </w:p>
    <w:p w14:paraId="0348DED5" w14:textId="74D758C0" w:rsidR="0056456A" w:rsidRPr="0056456A" w:rsidRDefault="000D131F" w:rsidP="0056456A">
      <w:pPr>
        <w:spacing w:line="360" w:lineRule="auto"/>
        <w:ind w:firstLine="709"/>
        <w:jc w:val="both"/>
        <w:rPr>
          <w:sz w:val="24"/>
          <w:szCs w:val="24"/>
        </w:rPr>
      </w:pPr>
      <w:r>
        <w:rPr>
          <w:sz w:val="24"/>
          <w:szCs w:val="24"/>
        </w:rPr>
        <w:t>I</w:t>
      </w:r>
      <w:r w:rsidR="0056456A" w:rsidRPr="0056456A">
        <w:rPr>
          <w:sz w:val="24"/>
          <w:szCs w:val="24"/>
        </w:rPr>
        <w:t xml:space="preserve"> provvedimenti AdE (31 marzo 2022 e 1° aprile 2022) hanno precisato che per i soggetti per cui il periodo di agevolazione di cui all’articolo 44 del DL 78/2010 si è concluso il 31 dicembre 2021, il termine per l’esercizio dell’opzione è al 180° giorno successivo alla pubblicazione, quindi al 30 settembre 2022</w:t>
      </w:r>
      <w:r>
        <w:rPr>
          <w:sz w:val="24"/>
          <w:szCs w:val="24"/>
        </w:rPr>
        <w:t>. B</w:t>
      </w:r>
      <w:r w:rsidR="0056456A" w:rsidRPr="0056456A">
        <w:rPr>
          <w:sz w:val="24"/>
          <w:szCs w:val="24"/>
        </w:rPr>
        <w:t>enché i provvedimenti facciano riferimento al 31 dicembre 2021 come data di conclusione del periodo agevolato, suscettibile di estensione, per eventuale esercizio di opzione, le istruzioni di esercizio dell’opzione</w:t>
      </w:r>
      <w:r>
        <w:rPr>
          <w:sz w:val="24"/>
          <w:szCs w:val="24"/>
        </w:rPr>
        <w:t>, a parere dell’Interrogante,</w:t>
      </w:r>
      <w:r w:rsidR="0056456A" w:rsidRPr="0056456A">
        <w:rPr>
          <w:sz w:val="24"/>
          <w:szCs w:val="24"/>
        </w:rPr>
        <w:t xml:space="preserve"> andavano riferite non solo ai casi in </w:t>
      </w:r>
      <w:r w:rsidR="0056456A" w:rsidRPr="0056456A">
        <w:rPr>
          <w:sz w:val="24"/>
          <w:szCs w:val="24"/>
        </w:rPr>
        <w:lastRenderedPageBreak/>
        <w:t>cui il periodo originario si concludeva il 31 dicembre 2021, bensì anche a quelli in cui il periodo originario si sia concluso entro tale data</w:t>
      </w:r>
      <w:r>
        <w:rPr>
          <w:sz w:val="24"/>
          <w:szCs w:val="24"/>
        </w:rPr>
        <w:t>.</w:t>
      </w:r>
    </w:p>
    <w:p w14:paraId="1D9950D8" w14:textId="2F20CBEE" w:rsidR="0056456A" w:rsidRPr="0056456A" w:rsidRDefault="000D131F" w:rsidP="0056456A">
      <w:pPr>
        <w:spacing w:line="360" w:lineRule="auto"/>
        <w:ind w:firstLine="709"/>
        <w:jc w:val="both"/>
        <w:rPr>
          <w:sz w:val="24"/>
          <w:szCs w:val="24"/>
        </w:rPr>
      </w:pPr>
      <w:r>
        <w:rPr>
          <w:sz w:val="24"/>
          <w:szCs w:val="24"/>
        </w:rPr>
        <w:t>R</w:t>
      </w:r>
      <w:r w:rsidR="0056456A" w:rsidRPr="0056456A">
        <w:rPr>
          <w:sz w:val="24"/>
          <w:szCs w:val="24"/>
        </w:rPr>
        <w:t>estano</w:t>
      </w:r>
      <w:r>
        <w:rPr>
          <w:sz w:val="24"/>
          <w:szCs w:val="24"/>
        </w:rPr>
        <w:t>, pertanto,</w:t>
      </w:r>
      <w:r w:rsidR="0056456A" w:rsidRPr="0056456A">
        <w:rPr>
          <w:sz w:val="24"/>
          <w:szCs w:val="24"/>
        </w:rPr>
        <w:t xml:space="preserve"> non disciplinati docenti e ricercatori che, avendo trasferito la residenza in Italia, risultavano titolari del regime agevolato al 31 dicembre 2019 ma non nel 2020 e/o 2021, infatti, in tali anni, sono stati assoggettati alla tassazione ordinaria, ma, avendo l’opzione per estendere l’agevolazione a 8, 11, 13 anni (a seconda dei presupposti), deve essere concessa la possibilità di rimborso di quanto indebitamente versato;</w:t>
      </w:r>
    </w:p>
    <w:p w14:paraId="3C6A595E" w14:textId="2C9BD8D5" w:rsidR="0056456A" w:rsidRDefault="0056456A" w:rsidP="00887D22">
      <w:pPr>
        <w:spacing w:line="360" w:lineRule="auto"/>
        <w:ind w:firstLine="709"/>
        <w:jc w:val="both"/>
        <w:rPr>
          <w:sz w:val="24"/>
          <w:szCs w:val="24"/>
        </w:rPr>
      </w:pPr>
      <w:r>
        <w:rPr>
          <w:sz w:val="24"/>
          <w:szCs w:val="24"/>
        </w:rPr>
        <w:t xml:space="preserve">Tanto premesso, </w:t>
      </w:r>
      <w:r w:rsidRPr="0056456A">
        <w:rPr>
          <w:sz w:val="24"/>
          <w:szCs w:val="24"/>
        </w:rPr>
        <w:t xml:space="preserve">l’Onorevole interrogante chiede </w:t>
      </w:r>
      <w:r>
        <w:rPr>
          <w:sz w:val="24"/>
          <w:szCs w:val="24"/>
        </w:rPr>
        <w:t>di sapere</w:t>
      </w:r>
      <w:r w:rsidRPr="0056456A">
        <w:rPr>
          <w:sz w:val="24"/>
          <w:szCs w:val="24"/>
        </w:rPr>
        <w:t xml:space="preserve"> se non</w:t>
      </w:r>
      <w:r>
        <w:rPr>
          <w:sz w:val="24"/>
          <w:szCs w:val="24"/>
        </w:rPr>
        <w:t xml:space="preserve"> si</w:t>
      </w:r>
      <w:r w:rsidRPr="0056456A">
        <w:rPr>
          <w:sz w:val="24"/>
          <w:szCs w:val="24"/>
        </w:rPr>
        <w:t xml:space="preserve"> ritenga necessario, al fine di evitare contenziosi, fornire univoca interpretazione che consenta ai soggetti richiamati di godere dell’agevolazione prevista dalla legge evitando discriminazioni.</w:t>
      </w:r>
    </w:p>
    <w:p w14:paraId="37A54ADE" w14:textId="15A9AC1E" w:rsidR="00887D22" w:rsidRDefault="00887D22" w:rsidP="00887D22">
      <w:pPr>
        <w:spacing w:line="360" w:lineRule="auto"/>
        <w:ind w:firstLine="709"/>
        <w:jc w:val="both"/>
        <w:rPr>
          <w:sz w:val="24"/>
          <w:szCs w:val="24"/>
        </w:rPr>
      </w:pPr>
      <w:r w:rsidRPr="00887D22">
        <w:rPr>
          <w:sz w:val="24"/>
          <w:szCs w:val="24"/>
        </w:rPr>
        <w:t>Al riguardo,</w:t>
      </w:r>
      <w:r w:rsidR="0056456A">
        <w:rPr>
          <w:sz w:val="24"/>
          <w:szCs w:val="24"/>
        </w:rPr>
        <w:t xml:space="preserve"> </w:t>
      </w:r>
      <w:r w:rsidR="0056456A" w:rsidRPr="0056456A">
        <w:rPr>
          <w:sz w:val="24"/>
          <w:szCs w:val="24"/>
        </w:rPr>
        <w:t>in merito alle questioni sollevate</w:t>
      </w:r>
      <w:r w:rsidR="0056456A">
        <w:rPr>
          <w:sz w:val="24"/>
          <w:szCs w:val="24"/>
        </w:rPr>
        <w:t>,</w:t>
      </w:r>
      <w:r w:rsidR="0056456A" w:rsidRPr="0056456A">
        <w:rPr>
          <w:sz w:val="24"/>
          <w:szCs w:val="24"/>
        </w:rPr>
        <w:t xml:space="preserve"> </w:t>
      </w:r>
      <w:r w:rsidR="0056456A">
        <w:rPr>
          <w:sz w:val="24"/>
          <w:szCs w:val="24"/>
        </w:rPr>
        <w:t xml:space="preserve">l’Agenzia delle entrate ha fatto presente che </w:t>
      </w:r>
      <w:r w:rsidR="0056456A" w:rsidRPr="0056456A">
        <w:rPr>
          <w:sz w:val="24"/>
          <w:szCs w:val="24"/>
        </w:rPr>
        <w:t>è in fase di ultimazione la predisposizione di un documento di prassi, che sarà a breve pubblicato, con il quale saranno forniti i chiarimenti interpretativi richiesti.</w:t>
      </w:r>
    </w:p>
    <w:sectPr w:rsidR="00887D22">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833" w14:textId="77777777" w:rsidR="00E94B1A" w:rsidRDefault="00E94B1A" w:rsidP="009F6343">
      <w:r>
        <w:separator/>
      </w:r>
    </w:p>
  </w:endnote>
  <w:endnote w:type="continuationSeparator" w:id="0">
    <w:p w14:paraId="68E5BC73" w14:textId="77777777" w:rsidR="00E94B1A" w:rsidRDefault="00E94B1A" w:rsidP="009F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6215" w14:textId="77777777" w:rsidR="00E94B1A" w:rsidRDefault="00E94B1A" w:rsidP="009F6343">
      <w:r>
        <w:separator/>
      </w:r>
    </w:p>
  </w:footnote>
  <w:footnote w:type="continuationSeparator" w:id="0">
    <w:p w14:paraId="27F990FF" w14:textId="77777777" w:rsidR="00E94B1A" w:rsidRDefault="00E94B1A" w:rsidP="009F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4C"/>
    <w:multiLevelType w:val="hybridMultilevel"/>
    <w:tmpl w:val="BE7056F2"/>
    <w:lvl w:ilvl="0" w:tplc="0410000F">
      <w:start w:val="1"/>
      <w:numFmt w:val="decimal"/>
      <w:lvlText w:val="%1."/>
      <w:lvlJc w:val="left"/>
      <w:pPr>
        <w:ind w:left="1414" w:hanging="705"/>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8A76799"/>
    <w:multiLevelType w:val="hybridMultilevel"/>
    <w:tmpl w:val="FF88C622"/>
    <w:lvl w:ilvl="0" w:tplc="24F4005A">
      <w:numFmt w:val="bullet"/>
      <w:lvlText w:val="-"/>
      <w:lvlJc w:val="left"/>
      <w:pPr>
        <w:ind w:left="720" w:hanging="360"/>
      </w:pPr>
      <w:rPr>
        <w:rFonts w:ascii="Arial Narrow" w:eastAsia="Calibri"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63654C"/>
    <w:multiLevelType w:val="hybridMultilevel"/>
    <w:tmpl w:val="14D4482E"/>
    <w:lvl w:ilvl="0" w:tplc="3F54EF4E">
      <w:start w:val="1"/>
      <w:numFmt w:val="lowerLetter"/>
      <w:lvlText w:val="%1."/>
      <w:lvlJc w:val="left"/>
      <w:pPr>
        <w:ind w:left="1489" w:hanging="360"/>
      </w:pPr>
      <w:rPr>
        <w:rFonts w:hint="default"/>
      </w:rPr>
    </w:lvl>
    <w:lvl w:ilvl="1" w:tplc="04100019" w:tentative="1">
      <w:start w:val="1"/>
      <w:numFmt w:val="lowerLetter"/>
      <w:lvlText w:val="%2."/>
      <w:lvlJc w:val="left"/>
      <w:pPr>
        <w:ind w:left="2209" w:hanging="360"/>
      </w:pPr>
    </w:lvl>
    <w:lvl w:ilvl="2" w:tplc="0410001B" w:tentative="1">
      <w:start w:val="1"/>
      <w:numFmt w:val="lowerRoman"/>
      <w:lvlText w:val="%3."/>
      <w:lvlJc w:val="right"/>
      <w:pPr>
        <w:ind w:left="2929" w:hanging="180"/>
      </w:pPr>
    </w:lvl>
    <w:lvl w:ilvl="3" w:tplc="0410000F" w:tentative="1">
      <w:start w:val="1"/>
      <w:numFmt w:val="decimal"/>
      <w:lvlText w:val="%4."/>
      <w:lvlJc w:val="left"/>
      <w:pPr>
        <w:ind w:left="3649" w:hanging="360"/>
      </w:pPr>
    </w:lvl>
    <w:lvl w:ilvl="4" w:tplc="04100019" w:tentative="1">
      <w:start w:val="1"/>
      <w:numFmt w:val="lowerLetter"/>
      <w:lvlText w:val="%5."/>
      <w:lvlJc w:val="left"/>
      <w:pPr>
        <w:ind w:left="4369" w:hanging="360"/>
      </w:pPr>
    </w:lvl>
    <w:lvl w:ilvl="5" w:tplc="0410001B" w:tentative="1">
      <w:start w:val="1"/>
      <w:numFmt w:val="lowerRoman"/>
      <w:lvlText w:val="%6."/>
      <w:lvlJc w:val="right"/>
      <w:pPr>
        <w:ind w:left="5089" w:hanging="180"/>
      </w:pPr>
    </w:lvl>
    <w:lvl w:ilvl="6" w:tplc="0410000F" w:tentative="1">
      <w:start w:val="1"/>
      <w:numFmt w:val="decimal"/>
      <w:lvlText w:val="%7."/>
      <w:lvlJc w:val="left"/>
      <w:pPr>
        <w:ind w:left="5809" w:hanging="360"/>
      </w:pPr>
    </w:lvl>
    <w:lvl w:ilvl="7" w:tplc="04100019" w:tentative="1">
      <w:start w:val="1"/>
      <w:numFmt w:val="lowerLetter"/>
      <w:lvlText w:val="%8."/>
      <w:lvlJc w:val="left"/>
      <w:pPr>
        <w:ind w:left="6529" w:hanging="360"/>
      </w:pPr>
    </w:lvl>
    <w:lvl w:ilvl="8" w:tplc="0410001B" w:tentative="1">
      <w:start w:val="1"/>
      <w:numFmt w:val="lowerRoman"/>
      <w:lvlText w:val="%9."/>
      <w:lvlJc w:val="right"/>
      <w:pPr>
        <w:ind w:left="7249" w:hanging="180"/>
      </w:pPr>
    </w:lvl>
  </w:abstractNum>
  <w:abstractNum w:abstractNumId="3" w15:restartNumberingAfterBreak="0">
    <w:nsid w:val="31E72F70"/>
    <w:multiLevelType w:val="hybridMultilevel"/>
    <w:tmpl w:val="2FCAAEDC"/>
    <w:lvl w:ilvl="0" w:tplc="0EAC3DF4">
      <w:start w:val="1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3A6E4591"/>
    <w:multiLevelType w:val="hybridMultilevel"/>
    <w:tmpl w:val="1C8C74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CE964FA"/>
    <w:multiLevelType w:val="hybridMultilevel"/>
    <w:tmpl w:val="A2B0A810"/>
    <w:lvl w:ilvl="0" w:tplc="0596BF36">
      <w:start w:val="1"/>
      <w:numFmt w:val="upperLetter"/>
      <w:pStyle w:val="Heading1"/>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3D577932"/>
    <w:multiLevelType w:val="hybridMultilevel"/>
    <w:tmpl w:val="0EBEF2F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33F0956"/>
    <w:multiLevelType w:val="hybridMultilevel"/>
    <w:tmpl w:val="D3A8548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46D17A19"/>
    <w:multiLevelType w:val="hybridMultilevel"/>
    <w:tmpl w:val="DCCAD11C"/>
    <w:lvl w:ilvl="0" w:tplc="74E037B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120C8C"/>
    <w:multiLevelType w:val="hybridMultilevel"/>
    <w:tmpl w:val="35E86ADC"/>
    <w:lvl w:ilvl="0" w:tplc="D0EC67CA">
      <w:start w:val="2"/>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922745A"/>
    <w:multiLevelType w:val="hybridMultilevel"/>
    <w:tmpl w:val="D12E5DBE"/>
    <w:lvl w:ilvl="0" w:tplc="74E037B2">
      <w:start w:val="1"/>
      <w:numFmt w:val="bullet"/>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CC1412A"/>
    <w:multiLevelType w:val="hybridMultilevel"/>
    <w:tmpl w:val="0C568C80"/>
    <w:lvl w:ilvl="0" w:tplc="F1EA5D5C">
      <w:numFmt w:val="bullet"/>
      <w:lvlText w:val=""/>
      <w:lvlJc w:val="left"/>
      <w:pPr>
        <w:ind w:left="1414" w:hanging="705"/>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4D807635"/>
    <w:multiLevelType w:val="hybridMultilevel"/>
    <w:tmpl w:val="DC564A02"/>
    <w:lvl w:ilvl="0" w:tplc="83B8B574">
      <w:start w:val="6"/>
      <w:numFmt w:val="bullet"/>
      <w:lvlText w:val=""/>
      <w:lvlJc w:val="left"/>
      <w:pPr>
        <w:ind w:left="1789" w:hanging="360"/>
      </w:pPr>
      <w:rPr>
        <w:rFonts w:ascii="Symbol" w:eastAsia="Times New Roman" w:hAnsi="Symbol"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4E305042"/>
    <w:multiLevelType w:val="hybridMultilevel"/>
    <w:tmpl w:val="C02E30B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EDD4B2F"/>
    <w:multiLevelType w:val="hybridMultilevel"/>
    <w:tmpl w:val="1B889B1C"/>
    <w:lvl w:ilvl="0" w:tplc="721639C8">
      <w:start w:val="6"/>
      <w:numFmt w:val="bullet"/>
      <w:lvlText w:val=""/>
      <w:lvlJc w:val="left"/>
      <w:pPr>
        <w:ind w:left="2149" w:hanging="360"/>
      </w:pPr>
      <w:rPr>
        <w:rFonts w:ascii="Symbol" w:eastAsia="Times New Roman" w:hAnsi="Symbol" w:cs="Times New Roman"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5" w15:restartNumberingAfterBreak="0">
    <w:nsid w:val="578717E9"/>
    <w:multiLevelType w:val="hybridMultilevel"/>
    <w:tmpl w:val="F0220278"/>
    <w:lvl w:ilvl="0" w:tplc="74E037B2">
      <w:start w:val="1"/>
      <w:numFmt w:val="bullet"/>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FF338D0"/>
    <w:multiLevelType w:val="hybridMultilevel"/>
    <w:tmpl w:val="1DF0C658"/>
    <w:lvl w:ilvl="0" w:tplc="AF24A068">
      <w:start w:val="6"/>
      <w:numFmt w:val="bullet"/>
      <w:lvlText w:val=""/>
      <w:lvlJc w:val="left"/>
      <w:pPr>
        <w:ind w:left="1429" w:hanging="360"/>
      </w:pPr>
      <w:rPr>
        <w:rFonts w:ascii="Symbol" w:eastAsia="Times New Roman" w:hAnsi="Symbol"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6E9806B0"/>
    <w:multiLevelType w:val="hybridMultilevel"/>
    <w:tmpl w:val="63481B6E"/>
    <w:lvl w:ilvl="0" w:tplc="74E037B2">
      <w:start w:val="1"/>
      <w:numFmt w:val="bullet"/>
      <w:lvlText w:val="-"/>
      <w:lvlJc w:val="left"/>
      <w:pPr>
        <w:ind w:left="360" w:hanging="360"/>
      </w:pPr>
      <w:rPr>
        <w:rFonts w:ascii="Garamond" w:hAnsi="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1F800C1"/>
    <w:multiLevelType w:val="hybridMultilevel"/>
    <w:tmpl w:val="FD901E36"/>
    <w:lvl w:ilvl="0" w:tplc="13F4C8E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746D3DEE"/>
    <w:multiLevelType w:val="hybridMultilevel"/>
    <w:tmpl w:val="18DE851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77C76ED1"/>
    <w:multiLevelType w:val="hybridMultilevel"/>
    <w:tmpl w:val="7BAE2C34"/>
    <w:lvl w:ilvl="0" w:tplc="892E544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5992979">
    <w:abstractNumId w:val="9"/>
  </w:num>
  <w:num w:numId="2" w16cid:durableId="1518498520">
    <w:abstractNumId w:val="18"/>
  </w:num>
  <w:num w:numId="3" w16cid:durableId="1384257947">
    <w:abstractNumId w:val="16"/>
  </w:num>
  <w:num w:numId="4" w16cid:durableId="853961960">
    <w:abstractNumId w:val="12"/>
  </w:num>
  <w:num w:numId="5" w16cid:durableId="1731612154">
    <w:abstractNumId w:val="14"/>
  </w:num>
  <w:num w:numId="6" w16cid:durableId="800073611">
    <w:abstractNumId w:val="7"/>
  </w:num>
  <w:num w:numId="7" w16cid:durableId="107474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467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6962833">
    <w:abstractNumId w:val="1"/>
  </w:num>
  <w:num w:numId="10" w16cid:durableId="1912694471">
    <w:abstractNumId w:val="20"/>
  </w:num>
  <w:num w:numId="11" w16cid:durableId="2004892363">
    <w:abstractNumId w:val="15"/>
  </w:num>
  <w:num w:numId="12" w16cid:durableId="1825197514">
    <w:abstractNumId w:val="17"/>
  </w:num>
  <w:num w:numId="13" w16cid:durableId="504901104">
    <w:abstractNumId w:val="10"/>
  </w:num>
  <w:num w:numId="14" w16cid:durableId="1235703384">
    <w:abstractNumId w:val="8"/>
  </w:num>
  <w:num w:numId="15" w16cid:durableId="1845702626">
    <w:abstractNumId w:val="3"/>
  </w:num>
  <w:num w:numId="16" w16cid:durableId="1665084222">
    <w:abstractNumId w:val="6"/>
  </w:num>
  <w:num w:numId="17" w16cid:durableId="203564597">
    <w:abstractNumId w:val="5"/>
  </w:num>
  <w:num w:numId="18" w16cid:durableId="466359525">
    <w:abstractNumId w:val="19"/>
  </w:num>
  <w:num w:numId="19" w16cid:durableId="116223431">
    <w:abstractNumId w:val="2"/>
  </w:num>
  <w:num w:numId="20" w16cid:durableId="585649915">
    <w:abstractNumId w:val="4"/>
  </w:num>
  <w:num w:numId="21" w16cid:durableId="1705595084">
    <w:abstractNumId w:val="11"/>
  </w:num>
  <w:num w:numId="22" w16cid:durableId="1776632655">
    <w:abstractNumId w:val="0"/>
  </w:num>
  <w:num w:numId="23" w16cid:durableId="17432853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287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55"/>
    <w:rsid w:val="00001587"/>
    <w:rsid w:val="00003D11"/>
    <w:rsid w:val="0001182B"/>
    <w:rsid w:val="00014EB8"/>
    <w:rsid w:val="00016FEA"/>
    <w:rsid w:val="00017B65"/>
    <w:rsid w:val="0002362A"/>
    <w:rsid w:val="00024FBC"/>
    <w:rsid w:val="00025DE9"/>
    <w:rsid w:val="0002664F"/>
    <w:rsid w:val="00026C6A"/>
    <w:rsid w:val="00026D78"/>
    <w:rsid w:val="000302E2"/>
    <w:rsid w:val="00034C14"/>
    <w:rsid w:val="00040D77"/>
    <w:rsid w:val="00042EBC"/>
    <w:rsid w:val="00045858"/>
    <w:rsid w:val="0005664C"/>
    <w:rsid w:val="00057BBB"/>
    <w:rsid w:val="00057DFC"/>
    <w:rsid w:val="00060844"/>
    <w:rsid w:val="000629C8"/>
    <w:rsid w:val="00063F94"/>
    <w:rsid w:val="00064353"/>
    <w:rsid w:val="0006689A"/>
    <w:rsid w:val="00066ABF"/>
    <w:rsid w:val="00067720"/>
    <w:rsid w:val="00071230"/>
    <w:rsid w:val="00072785"/>
    <w:rsid w:val="0008002C"/>
    <w:rsid w:val="00080769"/>
    <w:rsid w:val="00080791"/>
    <w:rsid w:val="00084C7D"/>
    <w:rsid w:val="000859A3"/>
    <w:rsid w:val="00085AC0"/>
    <w:rsid w:val="000904D1"/>
    <w:rsid w:val="00094F9A"/>
    <w:rsid w:val="00095233"/>
    <w:rsid w:val="000A1736"/>
    <w:rsid w:val="000B62A3"/>
    <w:rsid w:val="000B6BDA"/>
    <w:rsid w:val="000B733F"/>
    <w:rsid w:val="000C00A9"/>
    <w:rsid w:val="000C270C"/>
    <w:rsid w:val="000C4377"/>
    <w:rsid w:val="000C4757"/>
    <w:rsid w:val="000C5B27"/>
    <w:rsid w:val="000D06A6"/>
    <w:rsid w:val="000D103F"/>
    <w:rsid w:val="000D131F"/>
    <w:rsid w:val="000D2FE3"/>
    <w:rsid w:val="000D3427"/>
    <w:rsid w:val="000D65A3"/>
    <w:rsid w:val="000D6B41"/>
    <w:rsid w:val="000E23DA"/>
    <w:rsid w:val="000E26E0"/>
    <w:rsid w:val="000E2AEF"/>
    <w:rsid w:val="000E3031"/>
    <w:rsid w:val="000E3407"/>
    <w:rsid w:val="000E5A35"/>
    <w:rsid w:val="000E71F3"/>
    <w:rsid w:val="000F14AD"/>
    <w:rsid w:val="000F440A"/>
    <w:rsid w:val="00102CE3"/>
    <w:rsid w:val="0010543B"/>
    <w:rsid w:val="00106DDF"/>
    <w:rsid w:val="00107066"/>
    <w:rsid w:val="00111D48"/>
    <w:rsid w:val="0011209E"/>
    <w:rsid w:val="00116CAE"/>
    <w:rsid w:val="00127323"/>
    <w:rsid w:val="00133732"/>
    <w:rsid w:val="00135FD8"/>
    <w:rsid w:val="0013728D"/>
    <w:rsid w:val="00137672"/>
    <w:rsid w:val="001439F7"/>
    <w:rsid w:val="0014575B"/>
    <w:rsid w:val="00146E01"/>
    <w:rsid w:val="001523CA"/>
    <w:rsid w:val="00153414"/>
    <w:rsid w:val="00153E2F"/>
    <w:rsid w:val="00154394"/>
    <w:rsid w:val="00155661"/>
    <w:rsid w:val="00155D97"/>
    <w:rsid w:val="00156D8C"/>
    <w:rsid w:val="0016527B"/>
    <w:rsid w:val="001656E4"/>
    <w:rsid w:val="001772F7"/>
    <w:rsid w:val="001807C9"/>
    <w:rsid w:val="001812C0"/>
    <w:rsid w:val="00182239"/>
    <w:rsid w:val="001830E0"/>
    <w:rsid w:val="0018561B"/>
    <w:rsid w:val="00187BCB"/>
    <w:rsid w:val="00194B8D"/>
    <w:rsid w:val="001A73D2"/>
    <w:rsid w:val="001B2782"/>
    <w:rsid w:val="001B5125"/>
    <w:rsid w:val="001B5362"/>
    <w:rsid w:val="001B5977"/>
    <w:rsid w:val="001B607A"/>
    <w:rsid w:val="001C3504"/>
    <w:rsid w:val="001C674B"/>
    <w:rsid w:val="001D0D01"/>
    <w:rsid w:val="001D0E7E"/>
    <w:rsid w:val="001D31B8"/>
    <w:rsid w:val="001D6806"/>
    <w:rsid w:val="001E4EB8"/>
    <w:rsid w:val="001E5AF0"/>
    <w:rsid w:val="001F4C1F"/>
    <w:rsid w:val="001F678D"/>
    <w:rsid w:val="00213037"/>
    <w:rsid w:val="0021674F"/>
    <w:rsid w:val="002222CA"/>
    <w:rsid w:val="00225AF8"/>
    <w:rsid w:val="00225CFD"/>
    <w:rsid w:val="002440E7"/>
    <w:rsid w:val="0024426A"/>
    <w:rsid w:val="00247FD8"/>
    <w:rsid w:val="00254DC1"/>
    <w:rsid w:val="00270685"/>
    <w:rsid w:val="00275018"/>
    <w:rsid w:val="00275B98"/>
    <w:rsid w:val="00282DD3"/>
    <w:rsid w:val="00291667"/>
    <w:rsid w:val="002928A8"/>
    <w:rsid w:val="002929ED"/>
    <w:rsid w:val="00293623"/>
    <w:rsid w:val="00295645"/>
    <w:rsid w:val="00297C0B"/>
    <w:rsid w:val="002A4099"/>
    <w:rsid w:val="002B702D"/>
    <w:rsid w:val="002B7BE9"/>
    <w:rsid w:val="002C440B"/>
    <w:rsid w:val="002C46A4"/>
    <w:rsid w:val="002D639C"/>
    <w:rsid w:val="002D6808"/>
    <w:rsid w:val="002D6B14"/>
    <w:rsid w:val="002E2ADA"/>
    <w:rsid w:val="002F1855"/>
    <w:rsid w:val="002F724A"/>
    <w:rsid w:val="00300DCF"/>
    <w:rsid w:val="00307BB1"/>
    <w:rsid w:val="00310816"/>
    <w:rsid w:val="0031204E"/>
    <w:rsid w:val="003124A1"/>
    <w:rsid w:val="00312F84"/>
    <w:rsid w:val="00314EA1"/>
    <w:rsid w:val="00317A9B"/>
    <w:rsid w:val="003203D1"/>
    <w:rsid w:val="003207E2"/>
    <w:rsid w:val="00325294"/>
    <w:rsid w:val="00326EEB"/>
    <w:rsid w:val="00331D57"/>
    <w:rsid w:val="0033748C"/>
    <w:rsid w:val="0034089B"/>
    <w:rsid w:val="0034243D"/>
    <w:rsid w:val="00350E3D"/>
    <w:rsid w:val="003511E8"/>
    <w:rsid w:val="00352B35"/>
    <w:rsid w:val="00354E31"/>
    <w:rsid w:val="00363885"/>
    <w:rsid w:val="003643F7"/>
    <w:rsid w:val="00366EEB"/>
    <w:rsid w:val="003700E0"/>
    <w:rsid w:val="003742AC"/>
    <w:rsid w:val="0037552A"/>
    <w:rsid w:val="00381A4D"/>
    <w:rsid w:val="00385422"/>
    <w:rsid w:val="00386AB0"/>
    <w:rsid w:val="00394336"/>
    <w:rsid w:val="00394EBC"/>
    <w:rsid w:val="003A01EB"/>
    <w:rsid w:val="003A2FF9"/>
    <w:rsid w:val="003B7351"/>
    <w:rsid w:val="003C32EE"/>
    <w:rsid w:val="003D1271"/>
    <w:rsid w:val="003D30AD"/>
    <w:rsid w:val="003D4889"/>
    <w:rsid w:val="003D513C"/>
    <w:rsid w:val="003D79F7"/>
    <w:rsid w:val="003E4E10"/>
    <w:rsid w:val="00401BF9"/>
    <w:rsid w:val="00402170"/>
    <w:rsid w:val="00405136"/>
    <w:rsid w:val="004052D6"/>
    <w:rsid w:val="004074B8"/>
    <w:rsid w:val="004113FB"/>
    <w:rsid w:val="00416E83"/>
    <w:rsid w:val="00420BB4"/>
    <w:rsid w:val="00423226"/>
    <w:rsid w:val="00423C97"/>
    <w:rsid w:val="0043139F"/>
    <w:rsid w:val="0043262C"/>
    <w:rsid w:val="00434E78"/>
    <w:rsid w:val="00440B99"/>
    <w:rsid w:val="0044206A"/>
    <w:rsid w:val="00450967"/>
    <w:rsid w:val="0046237C"/>
    <w:rsid w:val="00463891"/>
    <w:rsid w:val="0046415B"/>
    <w:rsid w:val="004705AD"/>
    <w:rsid w:val="004777A7"/>
    <w:rsid w:val="00480440"/>
    <w:rsid w:val="00481082"/>
    <w:rsid w:val="00484472"/>
    <w:rsid w:val="004866D9"/>
    <w:rsid w:val="00491D5C"/>
    <w:rsid w:val="00492C20"/>
    <w:rsid w:val="0049368C"/>
    <w:rsid w:val="00493762"/>
    <w:rsid w:val="004970C8"/>
    <w:rsid w:val="004A0F71"/>
    <w:rsid w:val="004A2302"/>
    <w:rsid w:val="004B6A53"/>
    <w:rsid w:val="004C48D4"/>
    <w:rsid w:val="004D0492"/>
    <w:rsid w:val="004E0236"/>
    <w:rsid w:val="004E4D52"/>
    <w:rsid w:val="004E6177"/>
    <w:rsid w:val="004E6B94"/>
    <w:rsid w:val="004F2AEA"/>
    <w:rsid w:val="004F2FDC"/>
    <w:rsid w:val="00502C9E"/>
    <w:rsid w:val="00503165"/>
    <w:rsid w:val="00515E29"/>
    <w:rsid w:val="005258B7"/>
    <w:rsid w:val="00525F7A"/>
    <w:rsid w:val="00531F80"/>
    <w:rsid w:val="0053380F"/>
    <w:rsid w:val="00537F9A"/>
    <w:rsid w:val="00547463"/>
    <w:rsid w:val="005477C5"/>
    <w:rsid w:val="005478D0"/>
    <w:rsid w:val="005534C6"/>
    <w:rsid w:val="005545ED"/>
    <w:rsid w:val="00555169"/>
    <w:rsid w:val="00556628"/>
    <w:rsid w:val="005579FC"/>
    <w:rsid w:val="0056456A"/>
    <w:rsid w:val="00564B50"/>
    <w:rsid w:val="00565D94"/>
    <w:rsid w:val="00577C7A"/>
    <w:rsid w:val="00580AE4"/>
    <w:rsid w:val="005869AD"/>
    <w:rsid w:val="005912E3"/>
    <w:rsid w:val="005937E8"/>
    <w:rsid w:val="005A0946"/>
    <w:rsid w:val="005A113C"/>
    <w:rsid w:val="005B0AF0"/>
    <w:rsid w:val="005B47A4"/>
    <w:rsid w:val="005C073A"/>
    <w:rsid w:val="005C2D91"/>
    <w:rsid w:val="005C2F78"/>
    <w:rsid w:val="005C7E73"/>
    <w:rsid w:val="005D1DA5"/>
    <w:rsid w:val="005D4552"/>
    <w:rsid w:val="005D619E"/>
    <w:rsid w:val="005E139C"/>
    <w:rsid w:val="005E6DF8"/>
    <w:rsid w:val="005E77A5"/>
    <w:rsid w:val="005F0CAD"/>
    <w:rsid w:val="005F1FA2"/>
    <w:rsid w:val="005F2A17"/>
    <w:rsid w:val="005F326C"/>
    <w:rsid w:val="005F5BE7"/>
    <w:rsid w:val="005F6BAB"/>
    <w:rsid w:val="00602FCF"/>
    <w:rsid w:val="00604424"/>
    <w:rsid w:val="006174F7"/>
    <w:rsid w:val="00617944"/>
    <w:rsid w:val="00617D3D"/>
    <w:rsid w:val="0062068D"/>
    <w:rsid w:val="00620FE0"/>
    <w:rsid w:val="00622BA7"/>
    <w:rsid w:val="006264AD"/>
    <w:rsid w:val="0062694E"/>
    <w:rsid w:val="00631511"/>
    <w:rsid w:val="00632BC3"/>
    <w:rsid w:val="006339D5"/>
    <w:rsid w:val="00633D69"/>
    <w:rsid w:val="00647162"/>
    <w:rsid w:val="00654F48"/>
    <w:rsid w:val="00660387"/>
    <w:rsid w:val="006605EA"/>
    <w:rsid w:val="0066399F"/>
    <w:rsid w:val="00664EAA"/>
    <w:rsid w:val="00671638"/>
    <w:rsid w:val="00671F76"/>
    <w:rsid w:val="00674081"/>
    <w:rsid w:val="006845E0"/>
    <w:rsid w:val="00685944"/>
    <w:rsid w:val="00690925"/>
    <w:rsid w:val="00690E58"/>
    <w:rsid w:val="0069157B"/>
    <w:rsid w:val="00696957"/>
    <w:rsid w:val="006A0555"/>
    <w:rsid w:val="006A68C6"/>
    <w:rsid w:val="006B1EBA"/>
    <w:rsid w:val="006B284E"/>
    <w:rsid w:val="006B3CEB"/>
    <w:rsid w:val="006B79E8"/>
    <w:rsid w:val="006C1B4E"/>
    <w:rsid w:val="006D0E43"/>
    <w:rsid w:val="006D1542"/>
    <w:rsid w:val="006D48BB"/>
    <w:rsid w:val="006D6F3B"/>
    <w:rsid w:val="006E1797"/>
    <w:rsid w:val="006E750C"/>
    <w:rsid w:val="006F093A"/>
    <w:rsid w:val="006F2B1C"/>
    <w:rsid w:val="006F3614"/>
    <w:rsid w:val="006F710B"/>
    <w:rsid w:val="00701A2B"/>
    <w:rsid w:val="00703567"/>
    <w:rsid w:val="00703670"/>
    <w:rsid w:val="007055C1"/>
    <w:rsid w:val="007063E9"/>
    <w:rsid w:val="00711CFF"/>
    <w:rsid w:val="00713792"/>
    <w:rsid w:val="007139AF"/>
    <w:rsid w:val="00714EF6"/>
    <w:rsid w:val="00717496"/>
    <w:rsid w:val="007213D1"/>
    <w:rsid w:val="0072632F"/>
    <w:rsid w:val="0073714A"/>
    <w:rsid w:val="00737369"/>
    <w:rsid w:val="00740CDE"/>
    <w:rsid w:val="007432C7"/>
    <w:rsid w:val="00745A4C"/>
    <w:rsid w:val="00753912"/>
    <w:rsid w:val="0076253F"/>
    <w:rsid w:val="0077346D"/>
    <w:rsid w:val="0077426C"/>
    <w:rsid w:val="00774C20"/>
    <w:rsid w:val="00791F9A"/>
    <w:rsid w:val="007926B1"/>
    <w:rsid w:val="007970DE"/>
    <w:rsid w:val="007974AD"/>
    <w:rsid w:val="007A0C15"/>
    <w:rsid w:val="007A43F5"/>
    <w:rsid w:val="007A572C"/>
    <w:rsid w:val="007A67CD"/>
    <w:rsid w:val="007B5EEE"/>
    <w:rsid w:val="007D07C4"/>
    <w:rsid w:val="007D256F"/>
    <w:rsid w:val="007D4B06"/>
    <w:rsid w:val="007D54FB"/>
    <w:rsid w:val="007E1BD5"/>
    <w:rsid w:val="007E4761"/>
    <w:rsid w:val="007E61D4"/>
    <w:rsid w:val="007E6530"/>
    <w:rsid w:val="007F04DE"/>
    <w:rsid w:val="007F40CD"/>
    <w:rsid w:val="00800387"/>
    <w:rsid w:val="00801C2D"/>
    <w:rsid w:val="00803E53"/>
    <w:rsid w:val="008044E0"/>
    <w:rsid w:val="00805575"/>
    <w:rsid w:val="0080638D"/>
    <w:rsid w:val="0081042E"/>
    <w:rsid w:val="008145F3"/>
    <w:rsid w:val="008152DC"/>
    <w:rsid w:val="0081602E"/>
    <w:rsid w:val="0081678B"/>
    <w:rsid w:val="00824E76"/>
    <w:rsid w:val="0083264E"/>
    <w:rsid w:val="00833C24"/>
    <w:rsid w:val="0084073B"/>
    <w:rsid w:val="008414B0"/>
    <w:rsid w:val="008445E6"/>
    <w:rsid w:val="00846651"/>
    <w:rsid w:val="00847247"/>
    <w:rsid w:val="00847B37"/>
    <w:rsid w:val="00850EE0"/>
    <w:rsid w:val="00852AAB"/>
    <w:rsid w:val="00860B91"/>
    <w:rsid w:val="0086225A"/>
    <w:rsid w:val="00866CD8"/>
    <w:rsid w:val="0086731B"/>
    <w:rsid w:val="00867AFA"/>
    <w:rsid w:val="00877878"/>
    <w:rsid w:val="008875D5"/>
    <w:rsid w:val="00887D22"/>
    <w:rsid w:val="008904F0"/>
    <w:rsid w:val="00892840"/>
    <w:rsid w:val="008933B3"/>
    <w:rsid w:val="008A6823"/>
    <w:rsid w:val="008C2CF2"/>
    <w:rsid w:val="008C751F"/>
    <w:rsid w:val="008D2FEE"/>
    <w:rsid w:val="008D50B0"/>
    <w:rsid w:val="008D577A"/>
    <w:rsid w:val="008E1164"/>
    <w:rsid w:val="008E3303"/>
    <w:rsid w:val="008E6BF9"/>
    <w:rsid w:val="008F5BFF"/>
    <w:rsid w:val="0090021E"/>
    <w:rsid w:val="00902C6D"/>
    <w:rsid w:val="0090623F"/>
    <w:rsid w:val="00907179"/>
    <w:rsid w:val="0091161A"/>
    <w:rsid w:val="00912EBD"/>
    <w:rsid w:val="00916758"/>
    <w:rsid w:val="00917B02"/>
    <w:rsid w:val="00917F2A"/>
    <w:rsid w:val="0092191D"/>
    <w:rsid w:val="00925AF1"/>
    <w:rsid w:val="00933210"/>
    <w:rsid w:val="00935CC1"/>
    <w:rsid w:val="00935F08"/>
    <w:rsid w:val="0094432E"/>
    <w:rsid w:val="009500E1"/>
    <w:rsid w:val="00953085"/>
    <w:rsid w:val="00954B57"/>
    <w:rsid w:val="009608CA"/>
    <w:rsid w:val="00963501"/>
    <w:rsid w:val="00965A8C"/>
    <w:rsid w:val="009731F4"/>
    <w:rsid w:val="00975DDC"/>
    <w:rsid w:val="009805AD"/>
    <w:rsid w:val="00985767"/>
    <w:rsid w:val="00985C0F"/>
    <w:rsid w:val="0099048A"/>
    <w:rsid w:val="009913FD"/>
    <w:rsid w:val="009A188E"/>
    <w:rsid w:val="009A5416"/>
    <w:rsid w:val="009A5697"/>
    <w:rsid w:val="009A5BED"/>
    <w:rsid w:val="009B68B0"/>
    <w:rsid w:val="009C168E"/>
    <w:rsid w:val="009C6F54"/>
    <w:rsid w:val="009C7BBD"/>
    <w:rsid w:val="009C7F68"/>
    <w:rsid w:val="009D1F01"/>
    <w:rsid w:val="009D2400"/>
    <w:rsid w:val="009D4616"/>
    <w:rsid w:val="009D6BB9"/>
    <w:rsid w:val="009E1DAD"/>
    <w:rsid w:val="009E4339"/>
    <w:rsid w:val="009F3A31"/>
    <w:rsid w:val="009F4B85"/>
    <w:rsid w:val="009F6343"/>
    <w:rsid w:val="00A00038"/>
    <w:rsid w:val="00A0291C"/>
    <w:rsid w:val="00A14121"/>
    <w:rsid w:val="00A16462"/>
    <w:rsid w:val="00A16524"/>
    <w:rsid w:val="00A17DA9"/>
    <w:rsid w:val="00A24A38"/>
    <w:rsid w:val="00A25179"/>
    <w:rsid w:val="00A30E95"/>
    <w:rsid w:val="00A37528"/>
    <w:rsid w:val="00A41933"/>
    <w:rsid w:val="00A45276"/>
    <w:rsid w:val="00A515A1"/>
    <w:rsid w:val="00A543E8"/>
    <w:rsid w:val="00A571DA"/>
    <w:rsid w:val="00A57FE9"/>
    <w:rsid w:val="00A603A2"/>
    <w:rsid w:val="00A60A2F"/>
    <w:rsid w:val="00A62146"/>
    <w:rsid w:val="00A624D5"/>
    <w:rsid w:val="00A6768B"/>
    <w:rsid w:val="00A71015"/>
    <w:rsid w:val="00A76E20"/>
    <w:rsid w:val="00A92712"/>
    <w:rsid w:val="00A960D4"/>
    <w:rsid w:val="00AA0445"/>
    <w:rsid w:val="00AA1449"/>
    <w:rsid w:val="00AA30DF"/>
    <w:rsid w:val="00AA427C"/>
    <w:rsid w:val="00AB7AF4"/>
    <w:rsid w:val="00AC04C1"/>
    <w:rsid w:val="00AC1956"/>
    <w:rsid w:val="00AD4575"/>
    <w:rsid w:val="00AD59A0"/>
    <w:rsid w:val="00AE56EE"/>
    <w:rsid w:val="00AE5C78"/>
    <w:rsid w:val="00B058CA"/>
    <w:rsid w:val="00B05AF4"/>
    <w:rsid w:val="00B0730D"/>
    <w:rsid w:val="00B07FCD"/>
    <w:rsid w:val="00B10EC4"/>
    <w:rsid w:val="00B115CE"/>
    <w:rsid w:val="00B11D38"/>
    <w:rsid w:val="00B122DE"/>
    <w:rsid w:val="00B12AE8"/>
    <w:rsid w:val="00B217A8"/>
    <w:rsid w:val="00B268F0"/>
    <w:rsid w:val="00B27E0C"/>
    <w:rsid w:val="00B43E7E"/>
    <w:rsid w:val="00B44028"/>
    <w:rsid w:val="00B46E09"/>
    <w:rsid w:val="00B51CDF"/>
    <w:rsid w:val="00B528DC"/>
    <w:rsid w:val="00B56396"/>
    <w:rsid w:val="00B60A97"/>
    <w:rsid w:val="00B61119"/>
    <w:rsid w:val="00B63988"/>
    <w:rsid w:val="00B648AE"/>
    <w:rsid w:val="00B67E22"/>
    <w:rsid w:val="00B71EE3"/>
    <w:rsid w:val="00B728C1"/>
    <w:rsid w:val="00B75C79"/>
    <w:rsid w:val="00B774B4"/>
    <w:rsid w:val="00B90737"/>
    <w:rsid w:val="00B92966"/>
    <w:rsid w:val="00B92AEB"/>
    <w:rsid w:val="00B94480"/>
    <w:rsid w:val="00B96692"/>
    <w:rsid w:val="00BA2E43"/>
    <w:rsid w:val="00BA4F16"/>
    <w:rsid w:val="00BA4F2C"/>
    <w:rsid w:val="00BA5770"/>
    <w:rsid w:val="00BA6D30"/>
    <w:rsid w:val="00BA795E"/>
    <w:rsid w:val="00BB181C"/>
    <w:rsid w:val="00BB4F6B"/>
    <w:rsid w:val="00BC0245"/>
    <w:rsid w:val="00BC7A39"/>
    <w:rsid w:val="00BD02D4"/>
    <w:rsid w:val="00BE3A16"/>
    <w:rsid w:val="00BE43BC"/>
    <w:rsid w:val="00BE4A3C"/>
    <w:rsid w:val="00BF45E4"/>
    <w:rsid w:val="00BF4EAF"/>
    <w:rsid w:val="00C0263D"/>
    <w:rsid w:val="00C05263"/>
    <w:rsid w:val="00C0776A"/>
    <w:rsid w:val="00C15903"/>
    <w:rsid w:val="00C163B6"/>
    <w:rsid w:val="00C2267B"/>
    <w:rsid w:val="00C244B6"/>
    <w:rsid w:val="00C3014A"/>
    <w:rsid w:val="00C40151"/>
    <w:rsid w:val="00C41D37"/>
    <w:rsid w:val="00C4453A"/>
    <w:rsid w:val="00C466B3"/>
    <w:rsid w:val="00C46C62"/>
    <w:rsid w:val="00C51734"/>
    <w:rsid w:val="00C5628C"/>
    <w:rsid w:val="00C56355"/>
    <w:rsid w:val="00C60848"/>
    <w:rsid w:val="00C74D16"/>
    <w:rsid w:val="00C76E30"/>
    <w:rsid w:val="00C81F51"/>
    <w:rsid w:val="00C82795"/>
    <w:rsid w:val="00C829B4"/>
    <w:rsid w:val="00C830D9"/>
    <w:rsid w:val="00C87516"/>
    <w:rsid w:val="00C91F93"/>
    <w:rsid w:val="00C95F5D"/>
    <w:rsid w:val="00CB38DC"/>
    <w:rsid w:val="00CC6088"/>
    <w:rsid w:val="00CD02DA"/>
    <w:rsid w:val="00CD6966"/>
    <w:rsid w:val="00CE02C8"/>
    <w:rsid w:val="00CE3483"/>
    <w:rsid w:val="00CE754E"/>
    <w:rsid w:val="00CF37B9"/>
    <w:rsid w:val="00CF44D2"/>
    <w:rsid w:val="00CF644B"/>
    <w:rsid w:val="00D04584"/>
    <w:rsid w:val="00D07369"/>
    <w:rsid w:val="00D076FC"/>
    <w:rsid w:val="00D12BD1"/>
    <w:rsid w:val="00D13895"/>
    <w:rsid w:val="00D243FD"/>
    <w:rsid w:val="00D270CB"/>
    <w:rsid w:val="00D30B3D"/>
    <w:rsid w:val="00D312E4"/>
    <w:rsid w:val="00D33CF5"/>
    <w:rsid w:val="00D409DD"/>
    <w:rsid w:val="00D41208"/>
    <w:rsid w:val="00D51FF5"/>
    <w:rsid w:val="00D53B53"/>
    <w:rsid w:val="00D60D09"/>
    <w:rsid w:val="00D63720"/>
    <w:rsid w:val="00D65B42"/>
    <w:rsid w:val="00D65FEB"/>
    <w:rsid w:val="00D66240"/>
    <w:rsid w:val="00D6784A"/>
    <w:rsid w:val="00D75B91"/>
    <w:rsid w:val="00D77585"/>
    <w:rsid w:val="00D83C6D"/>
    <w:rsid w:val="00D84B91"/>
    <w:rsid w:val="00D87461"/>
    <w:rsid w:val="00D95DB2"/>
    <w:rsid w:val="00D962C1"/>
    <w:rsid w:val="00DA618D"/>
    <w:rsid w:val="00DB058A"/>
    <w:rsid w:val="00DB6A53"/>
    <w:rsid w:val="00DB6F82"/>
    <w:rsid w:val="00DB6FA4"/>
    <w:rsid w:val="00DB719A"/>
    <w:rsid w:val="00DD0691"/>
    <w:rsid w:val="00DD0778"/>
    <w:rsid w:val="00DE05F8"/>
    <w:rsid w:val="00DE22C7"/>
    <w:rsid w:val="00DE5DB5"/>
    <w:rsid w:val="00DE7A92"/>
    <w:rsid w:val="00DF6D2F"/>
    <w:rsid w:val="00DF75BD"/>
    <w:rsid w:val="00E0373D"/>
    <w:rsid w:val="00E07D5F"/>
    <w:rsid w:val="00E1021B"/>
    <w:rsid w:val="00E10438"/>
    <w:rsid w:val="00E11589"/>
    <w:rsid w:val="00E1631B"/>
    <w:rsid w:val="00E238EB"/>
    <w:rsid w:val="00E24D56"/>
    <w:rsid w:val="00E27E15"/>
    <w:rsid w:val="00E36BB3"/>
    <w:rsid w:val="00E37887"/>
    <w:rsid w:val="00E50429"/>
    <w:rsid w:val="00E50F54"/>
    <w:rsid w:val="00E5467F"/>
    <w:rsid w:val="00E562A5"/>
    <w:rsid w:val="00E6036A"/>
    <w:rsid w:val="00E60485"/>
    <w:rsid w:val="00E63197"/>
    <w:rsid w:val="00E63704"/>
    <w:rsid w:val="00E63BE9"/>
    <w:rsid w:val="00E71ABE"/>
    <w:rsid w:val="00E72863"/>
    <w:rsid w:val="00E75534"/>
    <w:rsid w:val="00E76FCF"/>
    <w:rsid w:val="00E7757F"/>
    <w:rsid w:val="00E90491"/>
    <w:rsid w:val="00E90F7A"/>
    <w:rsid w:val="00E94B1A"/>
    <w:rsid w:val="00E95507"/>
    <w:rsid w:val="00E965B3"/>
    <w:rsid w:val="00EA0B3E"/>
    <w:rsid w:val="00EA19CB"/>
    <w:rsid w:val="00EA6994"/>
    <w:rsid w:val="00EA6C36"/>
    <w:rsid w:val="00EA6FE3"/>
    <w:rsid w:val="00EB0CF7"/>
    <w:rsid w:val="00EB5DB0"/>
    <w:rsid w:val="00EC0D86"/>
    <w:rsid w:val="00EC12AA"/>
    <w:rsid w:val="00ED1335"/>
    <w:rsid w:val="00ED329D"/>
    <w:rsid w:val="00ED4022"/>
    <w:rsid w:val="00EE6581"/>
    <w:rsid w:val="00EE7945"/>
    <w:rsid w:val="00EF221D"/>
    <w:rsid w:val="00EF4948"/>
    <w:rsid w:val="00F10AD1"/>
    <w:rsid w:val="00F10B50"/>
    <w:rsid w:val="00F1463F"/>
    <w:rsid w:val="00F23CBD"/>
    <w:rsid w:val="00F23CC7"/>
    <w:rsid w:val="00F300BC"/>
    <w:rsid w:val="00F34684"/>
    <w:rsid w:val="00F35DA4"/>
    <w:rsid w:val="00F365D9"/>
    <w:rsid w:val="00F37116"/>
    <w:rsid w:val="00F40CFC"/>
    <w:rsid w:val="00F4280C"/>
    <w:rsid w:val="00F42E6F"/>
    <w:rsid w:val="00F47C0D"/>
    <w:rsid w:val="00F51B2F"/>
    <w:rsid w:val="00F51DE4"/>
    <w:rsid w:val="00F564BA"/>
    <w:rsid w:val="00F61638"/>
    <w:rsid w:val="00F63DA3"/>
    <w:rsid w:val="00F6581A"/>
    <w:rsid w:val="00F7319A"/>
    <w:rsid w:val="00F82D41"/>
    <w:rsid w:val="00F86A38"/>
    <w:rsid w:val="00F878EE"/>
    <w:rsid w:val="00F94259"/>
    <w:rsid w:val="00FA0D43"/>
    <w:rsid w:val="00FA164A"/>
    <w:rsid w:val="00FA2598"/>
    <w:rsid w:val="00FA3776"/>
    <w:rsid w:val="00FA5C18"/>
    <w:rsid w:val="00FB243A"/>
    <w:rsid w:val="00FB5482"/>
    <w:rsid w:val="00FC0517"/>
    <w:rsid w:val="00FC0F94"/>
    <w:rsid w:val="00FD093B"/>
    <w:rsid w:val="00FD156F"/>
    <w:rsid w:val="00FD35E5"/>
    <w:rsid w:val="00FD4E9F"/>
    <w:rsid w:val="00FD640B"/>
    <w:rsid w:val="00FE0189"/>
    <w:rsid w:val="00FE1932"/>
    <w:rsid w:val="00FF5C6F"/>
    <w:rsid w:val="00FF5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8675"/>
  <w15:chartTrackingRefBased/>
  <w15:docId w15:val="{C894D9DA-66B5-4330-90C8-A5AE58B4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it-IT"/>
    </w:rPr>
  </w:style>
  <w:style w:type="paragraph" w:styleId="Heading1">
    <w:name w:val="heading 1"/>
    <w:basedOn w:val="Normal"/>
    <w:next w:val="Normal"/>
    <w:link w:val="Heading1Char"/>
    <w:qFormat/>
    <w:pPr>
      <w:keepNext/>
      <w:numPr>
        <w:numId w:val="7"/>
      </w:numPr>
      <w:jc w:val="center"/>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it-I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0"/>
      <w:szCs w:val="20"/>
      <w:lang w:eastAsia="it-IT"/>
    </w:rPr>
  </w:style>
  <w:style w:type="character" w:customStyle="1" w:styleId="linkneltesto">
    <w:name w:val="linkneltesto"/>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ascii="Times New Roman" w:eastAsia="Times New Roman" w:hAnsi="Times New Roman" w:cs="Times New Roman"/>
      <w:sz w:val="20"/>
      <w:szCs w:val="20"/>
      <w:lang w:eastAsia="it-IT"/>
    </w:rPr>
  </w:style>
  <w:style w:type="character" w:customStyle="1" w:styleId="Heading1Char">
    <w:name w:val="Heading 1 Char"/>
    <w:basedOn w:val="DefaultParagraphFont"/>
    <w:link w:val="Heading1"/>
    <w:rPr>
      <w:rFonts w:ascii="Times New Roman" w:eastAsia="Times New Roman" w:hAnsi="Times New Roman" w:cs="Times New Roman"/>
      <w:sz w:val="28"/>
      <w:szCs w:val="24"/>
      <w:lang w:eastAsia="it-IT"/>
    </w:rPr>
  </w:style>
  <w:style w:type="paragraph" w:styleId="Footer">
    <w:name w:val="footer"/>
    <w:basedOn w:val="Normal"/>
    <w:link w:val="FooterChar"/>
    <w:semiHidden/>
    <w:unhideWhenUsed/>
    <w:pPr>
      <w:tabs>
        <w:tab w:val="center" w:pos="4819"/>
        <w:tab w:val="right" w:pos="9638"/>
      </w:tabs>
    </w:pPr>
    <w:rPr>
      <w:sz w:val="24"/>
    </w:rPr>
  </w:style>
  <w:style w:type="character" w:customStyle="1" w:styleId="FooterChar">
    <w:name w:val="Footer Char"/>
    <w:basedOn w:val="DefaultParagraphFont"/>
    <w:link w:val="Footer"/>
    <w:semiHidden/>
    <w:rPr>
      <w:rFonts w:ascii="Times New Roman" w:eastAsia="Times New Roman" w:hAnsi="Times New Roman" w:cs="Times New Roman"/>
      <w:sz w:val="24"/>
      <w:szCs w:val="20"/>
      <w:lang w:eastAsia="it-IT"/>
    </w:rPr>
  </w:style>
  <w:style w:type="character" w:styleId="Hyperlink">
    <w:name w:val="Hyperlink"/>
    <w:basedOn w:val="DefaultParagraphFont"/>
    <w:uiPriority w:val="99"/>
    <w:unhideWhenUsed/>
    <w:rsid w:val="00FA2598"/>
    <w:rPr>
      <w:color w:val="0563C1"/>
      <w:u w:val="single"/>
    </w:rPr>
  </w:style>
  <w:style w:type="paragraph" w:styleId="FootnoteText">
    <w:name w:val="footnote text"/>
    <w:basedOn w:val="Normal"/>
    <w:link w:val="FootnoteTextChar"/>
    <w:unhideWhenUsed/>
    <w:rsid w:val="009F6343"/>
    <w:pPr>
      <w:jc w:val="both"/>
    </w:pPr>
    <w:rPr>
      <w:rFonts w:ascii="Garamond" w:eastAsia="Calibri" w:hAnsi="Garamond" w:cs="Arial"/>
      <w:lang w:eastAsia="en-US"/>
    </w:rPr>
  </w:style>
  <w:style w:type="character" w:customStyle="1" w:styleId="FootnoteTextChar">
    <w:name w:val="Footnote Text Char"/>
    <w:basedOn w:val="DefaultParagraphFont"/>
    <w:link w:val="FootnoteText"/>
    <w:rsid w:val="009F6343"/>
    <w:rPr>
      <w:rFonts w:ascii="Garamond" w:eastAsia="Calibri" w:hAnsi="Garamond" w:cs="Arial"/>
      <w:sz w:val="20"/>
      <w:szCs w:val="20"/>
    </w:rPr>
  </w:style>
  <w:style w:type="character" w:styleId="FootnoteReference">
    <w:name w:val="footnote reference"/>
    <w:basedOn w:val="DefaultParagraphFont"/>
    <w:uiPriority w:val="99"/>
    <w:semiHidden/>
    <w:unhideWhenUsed/>
    <w:rsid w:val="009F6343"/>
    <w:rPr>
      <w:rFonts w:ascii="Garamond" w:hAnsi="Garamond"/>
      <w:sz w:val="24"/>
      <w:vertAlign w:val="superscript"/>
    </w:rPr>
  </w:style>
  <w:style w:type="character" w:styleId="CommentReference">
    <w:name w:val="annotation reference"/>
    <w:basedOn w:val="DefaultParagraphFont"/>
    <w:uiPriority w:val="99"/>
    <w:semiHidden/>
    <w:unhideWhenUsed/>
    <w:rsid w:val="006F3614"/>
    <w:rPr>
      <w:sz w:val="16"/>
      <w:szCs w:val="16"/>
    </w:rPr>
  </w:style>
  <w:style w:type="paragraph" w:styleId="CommentText">
    <w:name w:val="annotation text"/>
    <w:basedOn w:val="Normal"/>
    <w:link w:val="CommentTextChar"/>
    <w:uiPriority w:val="99"/>
    <w:semiHidden/>
    <w:unhideWhenUsed/>
    <w:rsid w:val="006F3614"/>
  </w:style>
  <w:style w:type="character" w:customStyle="1" w:styleId="CommentTextChar">
    <w:name w:val="Comment Text Char"/>
    <w:basedOn w:val="DefaultParagraphFont"/>
    <w:link w:val="CommentText"/>
    <w:uiPriority w:val="99"/>
    <w:semiHidden/>
    <w:rsid w:val="006F3614"/>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6F3614"/>
    <w:rPr>
      <w:b/>
      <w:bCs/>
    </w:rPr>
  </w:style>
  <w:style w:type="character" w:customStyle="1" w:styleId="CommentSubjectChar">
    <w:name w:val="Comment Subject Char"/>
    <w:basedOn w:val="CommentTextChar"/>
    <w:link w:val="CommentSubject"/>
    <w:uiPriority w:val="99"/>
    <w:semiHidden/>
    <w:rsid w:val="006F3614"/>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697">
      <w:bodyDiv w:val="1"/>
      <w:marLeft w:val="0"/>
      <w:marRight w:val="0"/>
      <w:marTop w:val="0"/>
      <w:marBottom w:val="0"/>
      <w:divBdr>
        <w:top w:val="none" w:sz="0" w:space="0" w:color="auto"/>
        <w:left w:val="none" w:sz="0" w:space="0" w:color="auto"/>
        <w:bottom w:val="none" w:sz="0" w:space="0" w:color="auto"/>
        <w:right w:val="none" w:sz="0" w:space="0" w:color="auto"/>
      </w:divBdr>
    </w:div>
    <w:div w:id="121504153">
      <w:bodyDiv w:val="1"/>
      <w:marLeft w:val="0"/>
      <w:marRight w:val="0"/>
      <w:marTop w:val="0"/>
      <w:marBottom w:val="0"/>
      <w:divBdr>
        <w:top w:val="none" w:sz="0" w:space="0" w:color="auto"/>
        <w:left w:val="none" w:sz="0" w:space="0" w:color="auto"/>
        <w:bottom w:val="none" w:sz="0" w:space="0" w:color="auto"/>
        <w:right w:val="none" w:sz="0" w:space="0" w:color="auto"/>
      </w:divBdr>
    </w:div>
    <w:div w:id="228734249">
      <w:bodyDiv w:val="1"/>
      <w:marLeft w:val="0"/>
      <w:marRight w:val="0"/>
      <w:marTop w:val="0"/>
      <w:marBottom w:val="0"/>
      <w:divBdr>
        <w:top w:val="none" w:sz="0" w:space="0" w:color="auto"/>
        <w:left w:val="none" w:sz="0" w:space="0" w:color="auto"/>
        <w:bottom w:val="none" w:sz="0" w:space="0" w:color="auto"/>
        <w:right w:val="none" w:sz="0" w:space="0" w:color="auto"/>
      </w:divBdr>
    </w:div>
    <w:div w:id="233970842">
      <w:bodyDiv w:val="1"/>
      <w:marLeft w:val="0"/>
      <w:marRight w:val="0"/>
      <w:marTop w:val="0"/>
      <w:marBottom w:val="0"/>
      <w:divBdr>
        <w:top w:val="none" w:sz="0" w:space="0" w:color="auto"/>
        <w:left w:val="none" w:sz="0" w:space="0" w:color="auto"/>
        <w:bottom w:val="none" w:sz="0" w:space="0" w:color="auto"/>
        <w:right w:val="none" w:sz="0" w:space="0" w:color="auto"/>
      </w:divBdr>
    </w:div>
    <w:div w:id="249587151">
      <w:bodyDiv w:val="1"/>
      <w:marLeft w:val="0"/>
      <w:marRight w:val="0"/>
      <w:marTop w:val="0"/>
      <w:marBottom w:val="0"/>
      <w:divBdr>
        <w:top w:val="none" w:sz="0" w:space="0" w:color="auto"/>
        <w:left w:val="none" w:sz="0" w:space="0" w:color="auto"/>
        <w:bottom w:val="none" w:sz="0" w:space="0" w:color="auto"/>
        <w:right w:val="none" w:sz="0" w:space="0" w:color="auto"/>
      </w:divBdr>
    </w:div>
    <w:div w:id="290985142">
      <w:bodyDiv w:val="1"/>
      <w:marLeft w:val="0"/>
      <w:marRight w:val="0"/>
      <w:marTop w:val="0"/>
      <w:marBottom w:val="0"/>
      <w:divBdr>
        <w:top w:val="none" w:sz="0" w:space="0" w:color="auto"/>
        <w:left w:val="none" w:sz="0" w:space="0" w:color="auto"/>
        <w:bottom w:val="none" w:sz="0" w:space="0" w:color="auto"/>
        <w:right w:val="none" w:sz="0" w:space="0" w:color="auto"/>
      </w:divBdr>
    </w:div>
    <w:div w:id="381638591">
      <w:bodyDiv w:val="1"/>
      <w:marLeft w:val="0"/>
      <w:marRight w:val="0"/>
      <w:marTop w:val="0"/>
      <w:marBottom w:val="0"/>
      <w:divBdr>
        <w:top w:val="none" w:sz="0" w:space="0" w:color="auto"/>
        <w:left w:val="none" w:sz="0" w:space="0" w:color="auto"/>
        <w:bottom w:val="none" w:sz="0" w:space="0" w:color="auto"/>
        <w:right w:val="none" w:sz="0" w:space="0" w:color="auto"/>
      </w:divBdr>
    </w:div>
    <w:div w:id="417874311">
      <w:bodyDiv w:val="1"/>
      <w:marLeft w:val="0"/>
      <w:marRight w:val="0"/>
      <w:marTop w:val="0"/>
      <w:marBottom w:val="0"/>
      <w:divBdr>
        <w:top w:val="none" w:sz="0" w:space="0" w:color="auto"/>
        <w:left w:val="none" w:sz="0" w:space="0" w:color="auto"/>
        <w:bottom w:val="none" w:sz="0" w:space="0" w:color="auto"/>
        <w:right w:val="none" w:sz="0" w:space="0" w:color="auto"/>
      </w:divBdr>
    </w:div>
    <w:div w:id="446780680">
      <w:bodyDiv w:val="1"/>
      <w:marLeft w:val="0"/>
      <w:marRight w:val="0"/>
      <w:marTop w:val="0"/>
      <w:marBottom w:val="0"/>
      <w:divBdr>
        <w:top w:val="none" w:sz="0" w:space="0" w:color="auto"/>
        <w:left w:val="none" w:sz="0" w:space="0" w:color="auto"/>
        <w:bottom w:val="none" w:sz="0" w:space="0" w:color="auto"/>
        <w:right w:val="none" w:sz="0" w:space="0" w:color="auto"/>
      </w:divBdr>
    </w:div>
    <w:div w:id="453449515">
      <w:bodyDiv w:val="1"/>
      <w:marLeft w:val="0"/>
      <w:marRight w:val="0"/>
      <w:marTop w:val="0"/>
      <w:marBottom w:val="0"/>
      <w:divBdr>
        <w:top w:val="none" w:sz="0" w:space="0" w:color="auto"/>
        <w:left w:val="none" w:sz="0" w:space="0" w:color="auto"/>
        <w:bottom w:val="none" w:sz="0" w:space="0" w:color="auto"/>
        <w:right w:val="none" w:sz="0" w:space="0" w:color="auto"/>
      </w:divBdr>
    </w:div>
    <w:div w:id="460272138">
      <w:bodyDiv w:val="1"/>
      <w:marLeft w:val="0"/>
      <w:marRight w:val="0"/>
      <w:marTop w:val="0"/>
      <w:marBottom w:val="0"/>
      <w:divBdr>
        <w:top w:val="none" w:sz="0" w:space="0" w:color="auto"/>
        <w:left w:val="none" w:sz="0" w:space="0" w:color="auto"/>
        <w:bottom w:val="none" w:sz="0" w:space="0" w:color="auto"/>
        <w:right w:val="none" w:sz="0" w:space="0" w:color="auto"/>
      </w:divBdr>
    </w:div>
    <w:div w:id="470682468">
      <w:bodyDiv w:val="1"/>
      <w:marLeft w:val="0"/>
      <w:marRight w:val="0"/>
      <w:marTop w:val="0"/>
      <w:marBottom w:val="0"/>
      <w:divBdr>
        <w:top w:val="none" w:sz="0" w:space="0" w:color="auto"/>
        <w:left w:val="none" w:sz="0" w:space="0" w:color="auto"/>
        <w:bottom w:val="none" w:sz="0" w:space="0" w:color="auto"/>
        <w:right w:val="none" w:sz="0" w:space="0" w:color="auto"/>
      </w:divBdr>
    </w:div>
    <w:div w:id="518009486">
      <w:bodyDiv w:val="1"/>
      <w:marLeft w:val="0"/>
      <w:marRight w:val="0"/>
      <w:marTop w:val="0"/>
      <w:marBottom w:val="0"/>
      <w:divBdr>
        <w:top w:val="none" w:sz="0" w:space="0" w:color="auto"/>
        <w:left w:val="none" w:sz="0" w:space="0" w:color="auto"/>
        <w:bottom w:val="none" w:sz="0" w:space="0" w:color="auto"/>
        <w:right w:val="none" w:sz="0" w:space="0" w:color="auto"/>
      </w:divBdr>
    </w:div>
    <w:div w:id="601256997">
      <w:bodyDiv w:val="1"/>
      <w:marLeft w:val="0"/>
      <w:marRight w:val="0"/>
      <w:marTop w:val="0"/>
      <w:marBottom w:val="0"/>
      <w:divBdr>
        <w:top w:val="none" w:sz="0" w:space="0" w:color="auto"/>
        <w:left w:val="none" w:sz="0" w:space="0" w:color="auto"/>
        <w:bottom w:val="none" w:sz="0" w:space="0" w:color="auto"/>
        <w:right w:val="none" w:sz="0" w:space="0" w:color="auto"/>
      </w:divBdr>
    </w:div>
    <w:div w:id="621038834">
      <w:bodyDiv w:val="1"/>
      <w:marLeft w:val="0"/>
      <w:marRight w:val="0"/>
      <w:marTop w:val="0"/>
      <w:marBottom w:val="0"/>
      <w:divBdr>
        <w:top w:val="none" w:sz="0" w:space="0" w:color="auto"/>
        <w:left w:val="none" w:sz="0" w:space="0" w:color="auto"/>
        <w:bottom w:val="none" w:sz="0" w:space="0" w:color="auto"/>
        <w:right w:val="none" w:sz="0" w:space="0" w:color="auto"/>
      </w:divBdr>
    </w:div>
    <w:div w:id="622343627">
      <w:bodyDiv w:val="1"/>
      <w:marLeft w:val="0"/>
      <w:marRight w:val="0"/>
      <w:marTop w:val="0"/>
      <w:marBottom w:val="0"/>
      <w:divBdr>
        <w:top w:val="none" w:sz="0" w:space="0" w:color="auto"/>
        <w:left w:val="none" w:sz="0" w:space="0" w:color="auto"/>
        <w:bottom w:val="none" w:sz="0" w:space="0" w:color="auto"/>
        <w:right w:val="none" w:sz="0" w:space="0" w:color="auto"/>
      </w:divBdr>
    </w:div>
    <w:div w:id="802772626">
      <w:bodyDiv w:val="1"/>
      <w:marLeft w:val="0"/>
      <w:marRight w:val="0"/>
      <w:marTop w:val="0"/>
      <w:marBottom w:val="0"/>
      <w:divBdr>
        <w:top w:val="none" w:sz="0" w:space="0" w:color="auto"/>
        <w:left w:val="none" w:sz="0" w:space="0" w:color="auto"/>
        <w:bottom w:val="none" w:sz="0" w:space="0" w:color="auto"/>
        <w:right w:val="none" w:sz="0" w:space="0" w:color="auto"/>
      </w:divBdr>
    </w:div>
    <w:div w:id="859468720">
      <w:bodyDiv w:val="1"/>
      <w:marLeft w:val="0"/>
      <w:marRight w:val="0"/>
      <w:marTop w:val="0"/>
      <w:marBottom w:val="0"/>
      <w:divBdr>
        <w:top w:val="none" w:sz="0" w:space="0" w:color="auto"/>
        <w:left w:val="none" w:sz="0" w:space="0" w:color="auto"/>
        <w:bottom w:val="none" w:sz="0" w:space="0" w:color="auto"/>
        <w:right w:val="none" w:sz="0" w:space="0" w:color="auto"/>
      </w:divBdr>
    </w:div>
    <w:div w:id="872964948">
      <w:bodyDiv w:val="1"/>
      <w:marLeft w:val="0"/>
      <w:marRight w:val="0"/>
      <w:marTop w:val="0"/>
      <w:marBottom w:val="0"/>
      <w:divBdr>
        <w:top w:val="none" w:sz="0" w:space="0" w:color="auto"/>
        <w:left w:val="none" w:sz="0" w:space="0" w:color="auto"/>
        <w:bottom w:val="none" w:sz="0" w:space="0" w:color="auto"/>
        <w:right w:val="none" w:sz="0" w:space="0" w:color="auto"/>
      </w:divBdr>
    </w:div>
    <w:div w:id="885799153">
      <w:bodyDiv w:val="1"/>
      <w:marLeft w:val="0"/>
      <w:marRight w:val="0"/>
      <w:marTop w:val="0"/>
      <w:marBottom w:val="0"/>
      <w:divBdr>
        <w:top w:val="none" w:sz="0" w:space="0" w:color="auto"/>
        <w:left w:val="none" w:sz="0" w:space="0" w:color="auto"/>
        <w:bottom w:val="none" w:sz="0" w:space="0" w:color="auto"/>
        <w:right w:val="none" w:sz="0" w:space="0" w:color="auto"/>
      </w:divBdr>
    </w:div>
    <w:div w:id="896555622">
      <w:bodyDiv w:val="1"/>
      <w:marLeft w:val="0"/>
      <w:marRight w:val="0"/>
      <w:marTop w:val="0"/>
      <w:marBottom w:val="0"/>
      <w:divBdr>
        <w:top w:val="none" w:sz="0" w:space="0" w:color="auto"/>
        <w:left w:val="none" w:sz="0" w:space="0" w:color="auto"/>
        <w:bottom w:val="none" w:sz="0" w:space="0" w:color="auto"/>
        <w:right w:val="none" w:sz="0" w:space="0" w:color="auto"/>
      </w:divBdr>
    </w:div>
    <w:div w:id="993022089">
      <w:bodyDiv w:val="1"/>
      <w:marLeft w:val="0"/>
      <w:marRight w:val="0"/>
      <w:marTop w:val="0"/>
      <w:marBottom w:val="0"/>
      <w:divBdr>
        <w:top w:val="none" w:sz="0" w:space="0" w:color="auto"/>
        <w:left w:val="none" w:sz="0" w:space="0" w:color="auto"/>
        <w:bottom w:val="none" w:sz="0" w:space="0" w:color="auto"/>
        <w:right w:val="none" w:sz="0" w:space="0" w:color="auto"/>
      </w:divBdr>
    </w:div>
    <w:div w:id="1040478268">
      <w:bodyDiv w:val="1"/>
      <w:marLeft w:val="0"/>
      <w:marRight w:val="0"/>
      <w:marTop w:val="0"/>
      <w:marBottom w:val="0"/>
      <w:divBdr>
        <w:top w:val="none" w:sz="0" w:space="0" w:color="auto"/>
        <w:left w:val="none" w:sz="0" w:space="0" w:color="auto"/>
        <w:bottom w:val="none" w:sz="0" w:space="0" w:color="auto"/>
        <w:right w:val="none" w:sz="0" w:space="0" w:color="auto"/>
      </w:divBdr>
    </w:div>
    <w:div w:id="1056709635">
      <w:bodyDiv w:val="1"/>
      <w:marLeft w:val="0"/>
      <w:marRight w:val="0"/>
      <w:marTop w:val="0"/>
      <w:marBottom w:val="0"/>
      <w:divBdr>
        <w:top w:val="none" w:sz="0" w:space="0" w:color="auto"/>
        <w:left w:val="none" w:sz="0" w:space="0" w:color="auto"/>
        <w:bottom w:val="none" w:sz="0" w:space="0" w:color="auto"/>
        <w:right w:val="none" w:sz="0" w:space="0" w:color="auto"/>
      </w:divBdr>
    </w:div>
    <w:div w:id="1126775195">
      <w:bodyDiv w:val="1"/>
      <w:marLeft w:val="0"/>
      <w:marRight w:val="0"/>
      <w:marTop w:val="0"/>
      <w:marBottom w:val="0"/>
      <w:divBdr>
        <w:top w:val="none" w:sz="0" w:space="0" w:color="auto"/>
        <w:left w:val="none" w:sz="0" w:space="0" w:color="auto"/>
        <w:bottom w:val="none" w:sz="0" w:space="0" w:color="auto"/>
        <w:right w:val="none" w:sz="0" w:space="0" w:color="auto"/>
      </w:divBdr>
    </w:div>
    <w:div w:id="1150246790">
      <w:bodyDiv w:val="1"/>
      <w:marLeft w:val="0"/>
      <w:marRight w:val="0"/>
      <w:marTop w:val="0"/>
      <w:marBottom w:val="0"/>
      <w:divBdr>
        <w:top w:val="none" w:sz="0" w:space="0" w:color="auto"/>
        <w:left w:val="none" w:sz="0" w:space="0" w:color="auto"/>
        <w:bottom w:val="none" w:sz="0" w:space="0" w:color="auto"/>
        <w:right w:val="none" w:sz="0" w:space="0" w:color="auto"/>
      </w:divBdr>
    </w:div>
    <w:div w:id="1204444784">
      <w:bodyDiv w:val="1"/>
      <w:marLeft w:val="0"/>
      <w:marRight w:val="0"/>
      <w:marTop w:val="0"/>
      <w:marBottom w:val="0"/>
      <w:divBdr>
        <w:top w:val="none" w:sz="0" w:space="0" w:color="auto"/>
        <w:left w:val="none" w:sz="0" w:space="0" w:color="auto"/>
        <w:bottom w:val="none" w:sz="0" w:space="0" w:color="auto"/>
        <w:right w:val="none" w:sz="0" w:space="0" w:color="auto"/>
      </w:divBdr>
    </w:div>
    <w:div w:id="1256325295">
      <w:bodyDiv w:val="1"/>
      <w:marLeft w:val="0"/>
      <w:marRight w:val="0"/>
      <w:marTop w:val="0"/>
      <w:marBottom w:val="0"/>
      <w:divBdr>
        <w:top w:val="none" w:sz="0" w:space="0" w:color="auto"/>
        <w:left w:val="none" w:sz="0" w:space="0" w:color="auto"/>
        <w:bottom w:val="none" w:sz="0" w:space="0" w:color="auto"/>
        <w:right w:val="none" w:sz="0" w:space="0" w:color="auto"/>
      </w:divBdr>
    </w:div>
    <w:div w:id="1302926328">
      <w:bodyDiv w:val="1"/>
      <w:marLeft w:val="0"/>
      <w:marRight w:val="0"/>
      <w:marTop w:val="0"/>
      <w:marBottom w:val="0"/>
      <w:divBdr>
        <w:top w:val="none" w:sz="0" w:space="0" w:color="auto"/>
        <w:left w:val="none" w:sz="0" w:space="0" w:color="auto"/>
        <w:bottom w:val="none" w:sz="0" w:space="0" w:color="auto"/>
        <w:right w:val="none" w:sz="0" w:space="0" w:color="auto"/>
      </w:divBdr>
    </w:div>
    <w:div w:id="1335766192">
      <w:bodyDiv w:val="1"/>
      <w:marLeft w:val="0"/>
      <w:marRight w:val="0"/>
      <w:marTop w:val="0"/>
      <w:marBottom w:val="0"/>
      <w:divBdr>
        <w:top w:val="none" w:sz="0" w:space="0" w:color="auto"/>
        <w:left w:val="none" w:sz="0" w:space="0" w:color="auto"/>
        <w:bottom w:val="none" w:sz="0" w:space="0" w:color="auto"/>
        <w:right w:val="none" w:sz="0" w:space="0" w:color="auto"/>
      </w:divBdr>
    </w:div>
    <w:div w:id="1347906477">
      <w:bodyDiv w:val="1"/>
      <w:marLeft w:val="0"/>
      <w:marRight w:val="0"/>
      <w:marTop w:val="0"/>
      <w:marBottom w:val="0"/>
      <w:divBdr>
        <w:top w:val="none" w:sz="0" w:space="0" w:color="auto"/>
        <w:left w:val="none" w:sz="0" w:space="0" w:color="auto"/>
        <w:bottom w:val="none" w:sz="0" w:space="0" w:color="auto"/>
        <w:right w:val="none" w:sz="0" w:space="0" w:color="auto"/>
      </w:divBdr>
    </w:div>
    <w:div w:id="1351834933">
      <w:bodyDiv w:val="1"/>
      <w:marLeft w:val="0"/>
      <w:marRight w:val="0"/>
      <w:marTop w:val="0"/>
      <w:marBottom w:val="0"/>
      <w:divBdr>
        <w:top w:val="none" w:sz="0" w:space="0" w:color="auto"/>
        <w:left w:val="none" w:sz="0" w:space="0" w:color="auto"/>
        <w:bottom w:val="none" w:sz="0" w:space="0" w:color="auto"/>
        <w:right w:val="none" w:sz="0" w:space="0" w:color="auto"/>
      </w:divBdr>
    </w:div>
    <w:div w:id="1432554326">
      <w:bodyDiv w:val="1"/>
      <w:marLeft w:val="0"/>
      <w:marRight w:val="0"/>
      <w:marTop w:val="0"/>
      <w:marBottom w:val="0"/>
      <w:divBdr>
        <w:top w:val="none" w:sz="0" w:space="0" w:color="auto"/>
        <w:left w:val="none" w:sz="0" w:space="0" w:color="auto"/>
        <w:bottom w:val="none" w:sz="0" w:space="0" w:color="auto"/>
        <w:right w:val="none" w:sz="0" w:space="0" w:color="auto"/>
      </w:divBdr>
    </w:div>
    <w:div w:id="1464155901">
      <w:bodyDiv w:val="1"/>
      <w:marLeft w:val="0"/>
      <w:marRight w:val="0"/>
      <w:marTop w:val="0"/>
      <w:marBottom w:val="0"/>
      <w:divBdr>
        <w:top w:val="none" w:sz="0" w:space="0" w:color="auto"/>
        <w:left w:val="none" w:sz="0" w:space="0" w:color="auto"/>
        <w:bottom w:val="none" w:sz="0" w:space="0" w:color="auto"/>
        <w:right w:val="none" w:sz="0" w:space="0" w:color="auto"/>
      </w:divBdr>
    </w:div>
    <w:div w:id="1488133337">
      <w:bodyDiv w:val="1"/>
      <w:marLeft w:val="0"/>
      <w:marRight w:val="0"/>
      <w:marTop w:val="0"/>
      <w:marBottom w:val="0"/>
      <w:divBdr>
        <w:top w:val="none" w:sz="0" w:space="0" w:color="auto"/>
        <w:left w:val="none" w:sz="0" w:space="0" w:color="auto"/>
        <w:bottom w:val="none" w:sz="0" w:space="0" w:color="auto"/>
        <w:right w:val="none" w:sz="0" w:space="0" w:color="auto"/>
      </w:divBdr>
    </w:div>
    <w:div w:id="1524244959">
      <w:bodyDiv w:val="1"/>
      <w:marLeft w:val="0"/>
      <w:marRight w:val="0"/>
      <w:marTop w:val="0"/>
      <w:marBottom w:val="0"/>
      <w:divBdr>
        <w:top w:val="none" w:sz="0" w:space="0" w:color="auto"/>
        <w:left w:val="none" w:sz="0" w:space="0" w:color="auto"/>
        <w:bottom w:val="none" w:sz="0" w:space="0" w:color="auto"/>
        <w:right w:val="none" w:sz="0" w:space="0" w:color="auto"/>
      </w:divBdr>
    </w:div>
    <w:div w:id="1565532236">
      <w:bodyDiv w:val="1"/>
      <w:marLeft w:val="0"/>
      <w:marRight w:val="0"/>
      <w:marTop w:val="0"/>
      <w:marBottom w:val="0"/>
      <w:divBdr>
        <w:top w:val="none" w:sz="0" w:space="0" w:color="auto"/>
        <w:left w:val="none" w:sz="0" w:space="0" w:color="auto"/>
        <w:bottom w:val="none" w:sz="0" w:space="0" w:color="auto"/>
        <w:right w:val="none" w:sz="0" w:space="0" w:color="auto"/>
      </w:divBdr>
    </w:div>
    <w:div w:id="1595282010">
      <w:bodyDiv w:val="1"/>
      <w:marLeft w:val="0"/>
      <w:marRight w:val="0"/>
      <w:marTop w:val="0"/>
      <w:marBottom w:val="0"/>
      <w:divBdr>
        <w:top w:val="none" w:sz="0" w:space="0" w:color="auto"/>
        <w:left w:val="none" w:sz="0" w:space="0" w:color="auto"/>
        <w:bottom w:val="none" w:sz="0" w:space="0" w:color="auto"/>
        <w:right w:val="none" w:sz="0" w:space="0" w:color="auto"/>
      </w:divBdr>
    </w:div>
    <w:div w:id="1620532043">
      <w:bodyDiv w:val="1"/>
      <w:marLeft w:val="0"/>
      <w:marRight w:val="0"/>
      <w:marTop w:val="0"/>
      <w:marBottom w:val="0"/>
      <w:divBdr>
        <w:top w:val="none" w:sz="0" w:space="0" w:color="auto"/>
        <w:left w:val="none" w:sz="0" w:space="0" w:color="auto"/>
        <w:bottom w:val="none" w:sz="0" w:space="0" w:color="auto"/>
        <w:right w:val="none" w:sz="0" w:space="0" w:color="auto"/>
      </w:divBdr>
    </w:div>
    <w:div w:id="1646812162">
      <w:bodyDiv w:val="1"/>
      <w:marLeft w:val="0"/>
      <w:marRight w:val="0"/>
      <w:marTop w:val="0"/>
      <w:marBottom w:val="0"/>
      <w:divBdr>
        <w:top w:val="none" w:sz="0" w:space="0" w:color="auto"/>
        <w:left w:val="none" w:sz="0" w:space="0" w:color="auto"/>
        <w:bottom w:val="none" w:sz="0" w:space="0" w:color="auto"/>
        <w:right w:val="none" w:sz="0" w:space="0" w:color="auto"/>
      </w:divBdr>
    </w:div>
    <w:div w:id="1665814668">
      <w:bodyDiv w:val="1"/>
      <w:marLeft w:val="0"/>
      <w:marRight w:val="0"/>
      <w:marTop w:val="0"/>
      <w:marBottom w:val="0"/>
      <w:divBdr>
        <w:top w:val="none" w:sz="0" w:space="0" w:color="auto"/>
        <w:left w:val="none" w:sz="0" w:space="0" w:color="auto"/>
        <w:bottom w:val="none" w:sz="0" w:space="0" w:color="auto"/>
        <w:right w:val="none" w:sz="0" w:space="0" w:color="auto"/>
      </w:divBdr>
    </w:div>
    <w:div w:id="1672638619">
      <w:bodyDiv w:val="1"/>
      <w:marLeft w:val="0"/>
      <w:marRight w:val="0"/>
      <w:marTop w:val="0"/>
      <w:marBottom w:val="0"/>
      <w:divBdr>
        <w:top w:val="none" w:sz="0" w:space="0" w:color="auto"/>
        <w:left w:val="none" w:sz="0" w:space="0" w:color="auto"/>
        <w:bottom w:val="none" w:sz="0" w:space="0" w:color="auto"/>
        <w:right w:val="none" w:sz="0" w:space="0" w:color="auto"/>
      </w:divBdr>
    </w:div>
    <w:div w:id="1682007870">
      <w:bodyDiv w:val="1"/>
      <w:marLeft w:val="0"/>
      <w:marRight w:val="0"/>
      <w:marTop w:val="0"/>
      <w:marBottom w:val="0"/>
      <w:divBdr>
        <w:top w:val="none" w:sz="0" w:space="0" w:color="auto"/>
        <w:left w:val="none" w:sz="0" w:space="0" w:color="auto"/>
        <w:bottom w:val="none" w:sz="0" w:space="0" w:color="auto"/>
        <w:right w:val="none" w:sz="0" w:space="0" w:color="auto"/>
      </w:divBdr>
    </w:div>
    <w:div w:id="1697460885">
      <w:bodyDiv w:val="1"/>
      <w:marLeft w:val="0"/>
      <w:marRight w:val="0"/>
      <w:marTop w:val="0"/>
      <w:marBottom w:val="0"/>
      <w:divBdr>
        <w:top w:val="none" w:sz="0" w:space="0" w:color="auto"/>
        <w:left w:val="none" w:sz="0" w:space="0" w:color="auto"/>
        <w:bottom w:val="none" w:sz="0" w:space="0" w:color="auto"/>
        <w:right w:val="none" w:sz="0" w:space="0" w:color="auto"/>
      </w:divBdr>
    </w:div>
    <w:div w:id="1765766421">
      <w:bodyDiv w:val="1"/>
      <w:marLeft w:val="0"/>
      <w:marRight w:val="0"/>
      <w:marTop w:val="0"/>
      <w:marBottom w:val="0"/>
      <w:divBdr>
        <w:top w:val="none" w:sz="0" w:space="0" w:color="auto"/>
        <w:left w:val="none" w:sz="0" w:space="0" w:color="auto"/>
        <w:bottom w:val="none" w:sz="0" w:space="0" w:color="auto"/>
        <w:right w:val="none" w:sz="0" w:space="0" w:color="auto"/>
      </w:divBdr>
    </w:div>
    <w:div w:id="1778791641">
      <w:bodyDiv w:val="1"/>
      <w:marLeft w:val="0"/>
      <w:marRight w:val="0"/>
      <w:marTop w:val="0"/>
      <w:marBottom w:val="0"/>
      <w:divBdr>
        <w:top w:val="none" w:sz="0" w:space="0" w:color="auto"/>
        <w:left w:val="none" w:sz="0" w:space="0" w:color="auto"/>
        <w:bottom w:val="none" w:sz="0" w:space="0" w:color="auto"/>
        <w:right w:val="none" w:sz="0" w:space="0" w:color="auto"/>
      </w:divBdr>
    </w:div>
    <w:div w:id="1865364113">
      <w:bodyDiv w:val="1"/>
      <w:marLeft w:val="0"/>
      <w:marRight w:val="0"/>
      <w:marTop w:val="0"/>
      <w:marBottom w:val="0"/>
      <w:divBdr>
        <w:top w:val="none" w:sz="0" w:space="0" w:color="auto"/>
        <w:left w:val="none" w:sz="0" w:space="0" w:color="auto"/>
        <w:bottom w:val="none" w:sz="0" w:space="0" w:color="auto"/>
        <w:right w:val="none" w:sz="0" w:space="0" w:color="auto"/>
      </w:divBdr>
    </w:div>
    <w:div w:id="1889338988">
      <w:bodyDiv w:val="1"/>
      <w:marLeft w:val="0"/>
      <w:marRight w:val="0"/>
      <w:marTop w:val="0"/>
      <w:marBottom w:val="0"/>
      <w:divBdr>
        <w:top w:val="none" w:sz="0" w:space="0" w:color="auto"/>
        <w:left w:val="none" w:sz="0" w:space="0" w:color="auto"/>
        <w:bottom w:val="none" w:sz="0" w:space="0" w:color="auto"/>
        <w:right w:val="none" w:sz="0" w:space="0" w:color="auto"/>
      </w:divBdr>
    </w:div>
    <w:div w:id="1931691853">
      <w:bodyDiv w:val="1"/>
      <w:marLeft w:val="0"/>
      <w:marRight w:val="0"/>
      <w:marTop w:val="0"/>
      <w:marBottom w:val="0"/>
      <w:divBdr>
        <w:top w:val="none" w:sz="0" w:space="0" w:color="auto"/>
        <w:left w:val="none" w:sz="0" w:space="0" w:color="auto"/>
        <w:bottom w:val="none" w:sz="0" w:space="0" w:color="auto"/>
        <w:right w:val="none" w:sz="0" w:space="0" w:color="auto"/>
      </w:divBdr>
    </w:div>
    <w:div w:id="2011565383">
      <w:bodyDiv w:val="1"/>
      <w:marLeft w:val="0"/>
      <w:marRight w:val="0"/>
      <w:marTop w:val="0"/>
      <w:marBottom w:val="0"/>
      <w:divBdr>
        <w:top w:val="none" w:sz="0" w:space="0" w:color="auto"/>
        <w:left w:val="none" w:sz="0" w:space="0" w:color="auto"/>
        <w:bottom w:val="none" w:sz="0" w:space="0" w:color="auto"/>
        <w:right w:val="none" w:sz="0" w:space="0" w:color="auto"/>
      </w:divBdr>
    </w:div>
    <w:div w:id="2017073589">
      <w:bodyDiv w:val="1"/>
      <w:marLeft w:val="0"/>
      <w:marRight w:val="0"/>
      <w:marTop w:val="0"/>
      <w:marBottom w:val="0"/>
      <w:divBdr>
        <w:top w:val="none" w:sz="0" w:space="0" w:color="auto"/>
        <w:left w:val="none" w:sz="0" w:space="0" w:color="auto"/>
        <w:bottom w:val="none" w:sz="0" w:space="0" w:color="auto"/>
        <w:right w:val="none" w:sz="0" w:space="0" w:color="auto"/>
      </w:divBdr>
    </w:div>
    <w:div w:id="21420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ED49-0ECB-4FDA-8CB0-49F7BDB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Maggi</dc:creator>
  <cp:keywords/>
  <dc:description/>
  <cp:lastModifiedBy>francesco rossi</cp:lastModifiedBy>
  <cp:revision>2</cp:revision>
  <cp:lastPrinted>2022-03-29T09:58:00Z</cp:lastPrinted>
  <dcterms:created xsi:type="dcterms:W3CDTF">2022-05-23T21:38:00Z</dcterms:created>
  <dcterms:modified xsi:type="dcterms:W3CDTF">2022-05-23T21:38:00Z</dcterms:modified>
</cp:coreProperties>
</file>